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143"/>
        <w:gridCol w:w="430"/>
        <w:gridCol w:w="143"/>
        <w:gridCol w:w="144"/>
        <w:gridCol w:w="143"/>
        <w:gridCol w:w="2866"/>
        <w:gridCol w:w="286"/>
        <w:gridCol w:w="430"/>
        <w:gridCol w:w="860"/>
        <w:gridCol w:w="429"/>
        <w:gridCol w:w="430"/>
        <w:gridCol w:w="144"/>
        <w:gridCol w:w="429"/>
        <w:gridCol w:w="287"/>
        <w:gridCol w:w="287"/>
        <w:gridCol w:w="143"/>
        <w:gridCol w:w="143"/>
        <w:gridCol w:w="573"/>
        <w:gridCol w:w="144"/>
        <w:gridCol w:w="286"/>
        <w:gridCol w:w="573"/>
        <w:gridCol w:w="430"/>
        <w:gridCol w:w="143"/>
        <w:gridCol w:w="573"/>
        <w:gridCol w:w="430"/>
        <w:gridCol w:w="144"/>
        <w:gridCol w:w="143"/>
        <w:gridCol w:w="286"/>
        <w:gridCol w:w="717"/>
        <w:gridCol w:w="143"/>
        <w:gridCol w:w="287"/>
        <w:gridCol w:w="716"/>
        <w:gridCol w:w="430"/>
        <w:gridCol w:w="286"/>
        <w:gridCol w:w="430"/>
        <w:gridCol w:w="860"/>
        <w:gridCol w:w="272"/>
        <w:gridCol w:w="15"/>
      </w:tblGrid>
      <w:tr>
        <w:trPr>
          <w:trHeight w:hRule="exact" w:val="1003"/>
        </w:trPr>
        <w:tc>
          <w:tcPr>
            <w:tcW w:w="15618" w:type="dxa"/>
            <w:gridSpan w:val="38"/>
          </w:tcPr>
          <w:p/>
        </w:tc>
      </w:tr>
      <w:tr>
        <w:trPr>
          <w:trHeight w:hRule="exact" w:val="387"/>
        </w:trPr>
        <w:tc>
          <w:tcPr>
            <w:tcW w:w="15618" w:type="dxa"/>
            <w:gridSpan w:val="38"/>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
        </w:trPr>
        <w:tc>
          <w:tcPr>
            <w:tcW w:w="15618" w:type="dxa"/>
            <w:gridSpan w:val="38"/>
          </w:tcPr>
          <w:p/>
        </w:tc>
      </w:tr>
      <w:tr>
        <w:trPr>
          <w:trHeight w:hRule="exact" w:val="387"/>
        </w:trPr>
        <w:tc>
          <w:tcPr>
            <w:tcW w:w="15618" w:type="dxa"/>
            <w:gridSpan w:val="38"/>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r>
      <w:tr>
        <w:trPr>
          <w:trHeight w:hRule="exact" w:val="43"/>
        </w:trPr>
        <w:tc>
          <w:tcPr>
            <w:tcW w:w="15618" w:type="dxa"/>
            <w:gridSpan w:val="38"/>
          </w:tcPr>
          <w:p/>
        </w:tc>
      </w:tr>
      <w:tr>
        <w:trPr>
          <w:trHeight w:hRule="exact" w:val="573"/>
        </w:trPr>
        <w:tc>
          <w:tcPr>
            <w:tcW w:w="15618" w:type="dxa"/>
            <w:gridSpan w:val="38"/>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Обеспечение медицинских организаций системы здравоохранения квалифицированными кадрами (Республика Карелия)</w:t>
            </w:r>
          </w:p>
        </w:tc>
      </w:tr>
      <w:tr>
        <w:trPr>
          <w:trHeight w:hRule="exact" w:val="716"/>
        </w:trPr>
        <w:tc>
          <w:tcPr>
            <w:tcW w:w="15618" w:type="dxa"/>
            <w:gridSpan w:val="38"/>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573"/>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федерального проекта</w:t>
            </w:r>
          </w:p>
        </w:tc>
        <w:tc>
          <w:tcPr>
            <w:tcW w:w="11033" w:type="dxa"/>
            <w:gridSpan w:val="30"/>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медицинских организаций системы здравоохранения квалифицированными кадрами</w:t>
            </w:r>
          </w:p>
        </w:tc>
      </w:tr>
      <w:tr>
        <w:trPr>
          <w:trHeight w:hRule="exact" w:val="573"/>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регионального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4728" w:type="dxa"/>
            <w:gridSpan w:val="1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Медицинские кадры Республики Карелия</w:t>
            </w:r>
          </w:p>
        </w:tc>
        <w:tc>
          <w:tcPr>
            <w:tcW w:w="3009" w:type="dxa"/>
            <w:gridSpan w:val="9"/>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начала 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окончания проекта</w:t>
            </w:r>
          </w:p>
        </w:tc>
        <w:tc>
          <w:tcPr>
            <w:tcW w:w="3296" w:type="dxa"/>
            <w:gridSpan w:val="8"/>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01.01.2019 - 31.12.2024</w:t>
            </w:r>
          </w:p>
        </w:tc>
      </w:tr>
      <w:tr>
        <w:trPr>
          <w:trHeight w:hRule="exact" w:val="717"/>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регионального проекта</w:t>
            </w:r>
          </w:p>
        </w:tc>
        <w:tc>
          <w:tcPr>
            <w:tcW w:w="11033" w:type="dxa"/>
            <w:gridSpan w:val="30"/>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Корсаков Игорь Юрьевич, Заместитель Премьер-министра Правительства Республики Карелия по вопросам здравоохранения и социальной политики</w:t>
            </w:r>
          </w:p>
        </w:tc>
      </w:tr>
      <w:tr>
        <w:trPr>
          <w:trHeight w:hRule="exact" w:val="573"/>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11033" w:type="dxa"/>
            <w:gridSpan w:val="30"/>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Михаил Егорович, Министр здравоохранения Республики Карелия</w:t>
            </w:r>
          </w:p>
        </w:tc>
      </w:tr>
      <w:tr>
        <w:trPr>
          <w:trHeight w:hRule="exact" w:val="573"/>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11033" w:type="dxa"/>
            <w:gridSpan w:val="30"/>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Сергей Васильевич, Заместитель Министра здравоохранения Республики Карелия</w:t>
            </w:r>
          </w:p>
        </w:tc>
      </w:tr>
      <w:tr>
        <w:trPr>
          <w:trHeight w:hRule="exact" w:val="573"/>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субъекта Российской Федерации</w:t>
            </w:r>
          </w:p>
        </w:tc>
        <w:tc>
          <w:tcPr>
            <w:tcW w:w="11033" w:type="dxa"/>
            <w:gridSpan w:val="30"/>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Республики Карелия "Развитие здравоохранения"</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r>
      <w:tr>
        <w:trPr>
          <w:trHeight w:hRule="exact" w:val="430"/>
        </w:trPr>
        <w:tc>
          <w:tcPr>
            <w:tcW w:w="15618" w:type="dxa"/>
            <w:gridSpan w:val="38"/>
          </w:tcPr>
          <w:p/>
        </w:tc>
      </w:tr>
      <w:tr>
        <w:trPr>
          <w:trHeight w:hRule="exact" w:val="143"/>
        </w:trPr>
        <w:tc>
          <w:tcPr>
            <w:tcW w:w="143" w:type="dxa"/>
            <w:vAlign w:val="center"/>
            <w:shd w:val="clear" w:color="auto" w:fill="auto"/>
          </w:tcPr>
          <w:p>
            <w:pPr>
              <w:spacing w:line="230"/>
              <w:jc w:val="center"/>
              <w:rPr>
                <w:rFonts w:ascii="Times New Roman" w:hAnsi="Times New Roman" w:eastAsia="Times New Roman" w:cs="Times New Roman"/>
                <w:color w:val="000000"/>
                <w:sz w:val="28"/>
                <w:spacing w:val="-2"/>
              </w:rPr>
            </w:pPr>
          </w:p>
        </w:tc>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615" w:type="dxa"/>
            <w:gridSpan w:val="33"/>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287"/>
        </w:trPr>
        <w:tc>
          <w:tcPr>
            <w:tcW w:w="14471" w:type="dxa"/>
            <w:gridSpan w:val="35"/>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Цель и показатели регионального проекта</w:t>
            </w:r>
          </w:p>
        </w:tc>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1</w:t>
            </w:r>
          </w:p>
        </w:tc>
        <w:tc>
          <w:tcPr>
            <w:tcW w:w="287" w:type="dxa"/>
            <w:gridSpan w:val="2"/>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143"/>
        </w:trPr>
        <w:tc>
          <w:tcPr>
            <w:tcW w:w="15618" w:type="dxa"/>
            <w:gridSpan w:val="38"/>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444"/>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Ликвидация  кадрового  дефицита  в  медицинских  организациях,оказывающих первичную медико-санитарную помощь (Республика Карелия)</w:t>
            </w:r>
          </w:p>
        </w:tc>
      </w:tr>
      <w:tr>
        <w:trPr>
          <w:trHeight w:hRule="exact" w:val="430"/>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975"/>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tc>
      </w:tr>
      <w:tr>
        <w:trPr>
          <w:trHeight w:hRule="exact" w:val="2292"/>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75,3000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76,8000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78,1000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80,5000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84,2000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88,3000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96,0000</w:t>
            </w:r>
          </w:p>
        </w:tc>
      </w:tr>
      <w:tr>
        <w:trPr>
          <w:trHeight w:hRule="exact" w:val="974"/>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tc>
      </w:tr>
      <w:tr>
        <w:trPr>
          <w:trHeight w:hRule="exact" w:val="203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70,8000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83,1000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88,6000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88,7000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91,9000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92,6000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95,0000</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r>
      <w:tr>
        <w:trPr>
          <w:trHeight w:hRule="exact" w:val="430"/>
        </w:trPr>
        <w:tc>
          <w:tcPr>
            <w:tcW w:w="15618" w:type="dxa"/>
            <w:gridSpan w:val="38"/>
            <w:tcBorders>
              <w:bottom w:val="single" w:sz="5" w:space="0" w:color="000000"/>
            </w:tcBorders>
          </w:tcPr>
          <w:p/>
        </w:tc>
      </w:tr>
      <w:tr>
        <w:trPr>
          <w:trHeight w:hRule="exact" w:val="716"/>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w:t>
            </w:r>
          </w:p>
        </w:tc>
      </w:tr>
      <w:tr>
        <w:trPr>
          <w:trHeight w:hRule="exact" w:val="1762"/>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(тыс. чел.), ТЫС ЧЕЛ</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831,0000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1 700,0000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4 000,0000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6 900,0000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8 600,0000</w:t>
            </w:r>
          </w:p>
        </w:tc>
      </w:tr>
      <w:tr>
        <w:trPr>
          <w:trHeight w:hRule="exact" w:val="445"/>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Обеспеченность врачами, работающими в государственных и муниципальных медицинских организациях, (чел. на 10 тыс. населения)</w:t>
            </w:r>
          </w:p>
        </w:tc>
      </w:tr>
      <w:tr>
        <w:trPr>
          <w:trHeight w:hRule="exact" w:val="1504"/>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Обеспеченность врачами, работающими в государственных и муниципальных медицинских организациях, (чел. на 10 тыс. населения), ЧЕЛ</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42,1000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43,1000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44,1000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45,2000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46,3000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47,4000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48,5000</w:t>
            </w:r>
          </w:p>
        </w:tc>
      </w:tr>
      <w:tr>
        <w:trPr>
          <w:trHeight w:hRule="exact" w:val="716"/>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Обеспеченность средними медицинскими работниками, работающими в государственных и муниципальных медицинских организациях, (чел. на 10 тыс. населения)</w:t>
            </w:r>
          </w:p>
        </w:tc>
      </w:tr>
      <w:tr>
        <w:trPr>
          <w:trHeight w:hRule="exact" w:val="176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Обеспеченность средними медицинскими работниками, работающими в государственных и муниципальных медицинских организациях, (чел. на 10 тыс. населения), ЧЕЛ</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100,4000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101,6000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102,4000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104,8000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109,0000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112,6000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116,2000</w:t>
            </w:r>
          </w:p>
        </w:tc>
      </w:tr>
      <w:tr>
        <w:trPr>
          <w:trHeight w:hRule="exact" w:val="444"/>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Обеспеченность населения врачами, оказывающими медицинскую помощь в амбулаторных условиях, (чел. на 10 тыс. населения)</w:t>
            </w:r>
          </w:p>
        </w:tc>
      </w:tr>
      <w:tr>
        <w:trPr>
          <w:trHeight w:hRule="exact" w:val="1247"/>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Обеспеченность населения врачами, оказывающими медицинскую помощь в амбулаторных условиях, (чел. на 10 тыс. населения), ЧЕЛ</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23,8000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24,6000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25,7000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26,4000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27,2000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27,6000</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430"/>
        </w:trPr>
        <w:tc>
          <w:tcPr>
            <w:tcW w:w="15618" w:type="dxa"/>
            <w:gridSpan w:val="38"/>
            <w:tcBorders>
              <w:bottom w:val="single" w:sz="5" w:space="0" w:color="000000"/>
            </w:tcBorders>
          </w:tcPr>
          <w:p/>
        </w:tc>
      </w:tr>
      <w:tr>
        <w:trPr>
          <w:trHeight w:hRule="exact" w:val="717"/>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 (%)</w:t>
            </w:r>
          </w:p>
        </w:tc>
      </w:tr>
      <w:tr>
        <w:trPr>
          <w:trHeight w:hRule="exact" w:val="1504"/>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 (%),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23,5000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43,8000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63,5000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82,3000</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r>
      <w:tr>
        <w:trPr>
          <w:trHeight w:hRule="exact" w:val="430"/>
        </w:trPr>
        <w:tc>
          <w:tcPr>
            <w:tcW w:w="15618" w:type="dxa"/>
            <w:gridSpan w:val="38"/>
          </w:tcPr>
          <w:p/>
        </w:tc>
      </w:tr>
      <w:tr>
        <w:trPr>
          <w:trHeight w:hRule="exact" w:val="573"/>
        </w:trPr>
        <w:tc>
          <w:tcPr>
            <w:tcW w:w="15618" w:type="dxa"/>
            <w:gridSpan w:val="38"/>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Результаты регионального проекта</w:t>
            </w: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975"/>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Задача национального проекта (справочно из паспорта федерального проекта): Обеспечение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 </w:t>
            </w:r>
            <w:r>
              <w:rPr>
                <w:color w:val="FFFFFF"/>
                <w:sz w:val="7.5"/>
                <w:szCs w:val="7.5"/>
                <w:rFonts w:ascii="Times New Roman" w:hAnsi="Times New Roman" w:eastAsia="Times New Roman" w:cs="Times New Roman"/>
                <w:spacing w:val="-2"/>
              </w:rPr>
              <w:t xml:space="preserve">0</w:t>
            </w:r>
          </w:p>
          <w:p/>
        </w:tc>
      </w:tr>
      <w:tr>
        <w:trPr>
          <w:trHeight w:hRule="exact" w:val="286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4902" w:type="dxa"/>
            <w:gridSpan w:val="3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Увеличена численность врачей, работающих в государственных медицинских организациях, тыс. человек нарастающим итогом</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В соответствии с приказами Минздрава России от 26 июня 2014 г. № 322 и от 14 февраля 2018 г. № 73 будет проведен расчет прогнозной потребности во врачах и среднем медицинском персонале для государственных и муниципальных медицинских организаций на 2019 год в разрезе специальностей. В первом квартале 2019 года на базе РНИМУ им. Пирогова будет создан отраслевой центр компетенций и организации подготовки квалифицированных кадров для системы здравоохранения. Указанным центром по каждому субъекту Российской Федерации будет проведен анализ фактически сложившейся ситуации по обеспечению населения медицинскими кадрами в разрезе специальностей с учетом сложившейся нагрузки на врачей и средний медицинский персонал и на основе потребности в медицинских работниках центром будут разработаны рекомендации для органов исполнительной власти субъектов Российской Федерации по ликвидации дефицита кадров. Разработанные рекомендаций будут учтены субъектами Российской Федерации при корректировке региональных программ, в том числе в части мероприятий по: переобучению и переквалификации медицинских работников профицитных специальностей по дефицитным направлениям; стимулированию и закреплению на рабочих местах, как работающих медицинских работников, так и вновь приходящих в отрасль, включая предоставление медицинским работникам жилья; увеличению числа медицинских работников, получающих меры социальной поддержки; привлечению медицинских работников, ранее перешедших на работу в иные организации; увеличению цифр целевого приема. Субъектами Российской Федерации, с учетом специфики организации медицинской помощи на территории региона, будет проработан вопрос по введению для отдельных медицинских организаций такой формы привлечения врачей, как «вахтовый метод работы» с предоставлением медицинским работникам служебного жилья и особых условий оплаты труда в соответствии с положениями главы 47 Трудового кодекса Российской Федерации. При принятии решения о возможности использования на территории отдельных регионов указанной формы привлечения врачей в их региональные программы будут внесены необходимые изменения и обеспечено их финансирование. В целях трудоустройства выпускников при медицинских ВУЗах будут организованы центры содействия трудоустройству, которые будут осуществлять поиск вакансий, помощь в трудоустройстве, приглашать работодателей на встречи с выпускниками и осуществлять дальнейший мониторинг трудоустройства. Указанные меры позволят увеличить обеспеченность медицинскими работниками на 1,1%. Также в 2019 году будут увеличены контрольные цифры приема для ВУЗов и объем государственного задания для образовательных организаций, осуществляющих подготовку средних медицинских работников. В целях мониторинга реализации мероприятий будет принят приказ Минздрава России «Об утверждении Порядка формирования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условий их предоставления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и порядка использования указанных средств медицинскими организациями», на основании которого Федеральным фондом обязательного медицинского страхования будет </w:t>
            </w:r>
          </w:p>
          <w:p/>
        </w:tc>
      </w:tr>
      <w:tr>
        <w:trPr>
          <w:trHeight w:hRule="exact" w:val="257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7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902" w:type="dxa"/>
            <w:gridSpan w:val="3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проводиться ежемесячный мониторинг трудоустройства медицинских работников. В четвертом квартале 2019 года с учетом результатов мероприятий будут внесены изменения в приказ Минздрава России от 26 июня 2014 г. № 322, и методику расчета потребности в специалистах со средним профессиональным (медицинским) образованием, утвержденной приказом Минздрава России от 14 февраля 2018 г. № 73, с учетом национальных целей и стратегических задач развития системы здравоохранения. В соответствии со скорректированной в конце 2019 года методикой в первом квартале 2020 года Минздравом России будет проведена корректировка прогнозной потребности во врачах и среднем медицинском персонале для государственных и муниципальных медицинских организаций на 2020 год в разрезе специальностей. Отраслевой центр компетенций и организации подготовки квалифицированных кадров для системы здравоохранения на базе РНИМУ им. Пирогова проведет оценку эффективности реализации субъектами Российской Федерации мероприятий по привлечению и закреплению медицинских кадров на рабочих местах. Будут даны соответствующие рекомендации для каждого субъекта Российской Федерации. Продолжится работа по организации осуществления деятельности на базе медицинских ВУЗов центров содействия трудоустройству. Органами исполнительной власти субъектов Российской Федерации на основании рекомендаций проведут корректировку своих мероприятий региональных государственных программ. Указанные меры позволят увеличить обеспеченность медицинскими работниками на 2,6% (нарастающим итогом по отношению к базовому значению 2017 года). В 2020 году будут скорректированы контрольные цифры приема для ВУЗов и объем государственного задания для образовательных организаций, осуществляющих подготовку средних медицинских работников. Федеральным фондом ОМС будет продолжен мониторинг трудоустройства медицинских работников. В соответствии с методикой в первом квартале 2021 года будет проведена корректировка прогнозной потребности во врачах и среднем медицинском персонале для государственных и муниципальных медицинских организаций на 2021 год в разрезе специальностей. Отраслевой центр компетенций и организации подготовки квалифицированных кадров для системы здравоохранения на базе РНИМУим. Пирогова проведет оценку эффективности реализации субъектами Российской Федерации мероприятий по привлечению и закреплению медицинских кадров на рабочих местах. Будут даны соответствующие рекомендации для каждого субъекта Российской Федерации. Органы исполнительной власти субъектов Российской Федерации на основании рекомендаций проведут корректировку своих мероприятий региональных государственных программ. Также в первом квартале 2021 года отраслевым центром компетенций будет проведен анализ проблем по реализации мероприятий, выделены основные риски. По результатам данных мероприятий Минздравом России в Правительство Российской Федерации будут направлены предложения по корректировке мероприятий федерального проекта (при необходимости). Также в первом полугодии 2021 года Минздравом России будет проведена оценка деятельности центров содействия трудоустройству, созданных на базе медицинских ВУЗов, будут сформированы и направлены рекомендации по совершенствованию их деятельности. Указанные меры позволят увеличить обеспеченность медицинскими работниками на 4,4% (нарастающим итогом по отношению к базовому значению 2017 года). В 2021 году будут скорректированы контрольные цифры приема для ВУЗов и объем государственного задания для образовательных организаций, осуществляющих подготовку средних медицинских работников. Федеральным фондом ОМС будет продолжен мониторинг трудоустройства медицинских работников. В ходе дальнейшей реализации федерального проектаежегодно в первом квартале в период 2022-2024 гг.всоответствии с методикой будет проводится корректировка прогнозной потребности во врачах и среднем медицинском персонале для государственных и муниципальных медицинских организаций на соответствующий год в разрезе специальностей. Отраслевым центром компетенций и организации подготовки квалифицированных кадров для системы здравоохранения на базе РНИМУ им. Пирогова будет проведиться оценка эффективности реализации субъектами Российской Федерации мероприятий по привлечению и закреплению медицинских кадров на рабочих местах и будут даны соответствующие рекомендации для каждого субъекта Российской Федерации. Органы исполнительной власти субъектов Российской Федерации на основании рекомендаций будут проводить (при необходимости) корректировку своих мероприятий региональных государственных программ. </w:t>
            </w:r>
          </w:p>
          <w:p/>
        </w:tc>
      </w:tr>
      <w:tr>
        <w:trPr>
          <w:trHeight w:hRule="exact" w:val="286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55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902" w:type="dxa"/>
            <w:gridSpan w:val="3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Также результаты проведенного анализа, с указанием регионов, которые не обеспечат в полном объеме достижение целевых показателей федерального проекта, будут направляться Минздравом России в Правительство Российской Федерации. Продолжится деятельность центров содействия трудоустройству, созданных на базе медицинских ВУЗов с учетом рекомендаций, направленных Минздравом России. Указанные меры позволят увеличить обеспеченность медицинскими работниками: в 2022 году на 6,3% (нарастающим итогом по отношению к базовому значению 2017 года); в 2023 годуна 8,8% (нарастающим итогом по отношению к базовому значению 2017 года); в 2024 годуна 12,2% (нарастающим итогом по отношению к базовому значению 2017 года). Ежегодно в период 2022-2024 гг. будет осущетсвляться корректировка контрольных цифр приема для ВУЗов и объем государственного задания для образовательных организаций, осуществляющих подготовку средних медицинских работников. Федеральным фондом ОМС будет продолжен мониторинг трудоустройства медицинских работников.</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31.12.2024</w:t>
            </w:r>
          </w:p>
          <w:p/>
        </w:tc>
      </w:tr>
      <w:tr>
        <w:trPr>
          <w:trHeight w:hRule="exact" w:val="1891"/>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Численность врачей и средних медицинских работников в медицинских организациях, находящихся в ведении Минздрава России, органов исполнительной власти субъектов Российской Федерации в сфере охраны здоровья и муниципальных образований составляет не менее 598 тыс. и 1 396 тыс. специалистов соответственно</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31.12.2019 - 8.97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31.12.2020 - 9.028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31.12.2021 - 9.181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31.12.2022 - 9.403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31.12.2023 - 9.626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31.12.2024 - 9.933 ТЫС ЧЕЛ</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902" w:type="dxa"/>
            <w:gridSpan w:val="3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Не менее 2 100 тыс. специалистов (нарастающим итогом) допущено к профессиональной деятельности через процедуру аккредитации специалистов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Первым МГМУ им. И.М. Сеченова будет осуществляться организационно-методическое обеспечение проведения процедуры аккредитации специалистов (формирование фонда оценочных средств, подготовка методических и информационных материалов, проведение обучения членов аккредитационных комиссий, сопровождение и анализ проведения процедуры аккредитации специалистов). В 2019 году будет разработано, обновлено и утверждено приказами Минтруда России не менее 64 профессиональных стандартов для специалистов с высшим и средним медицинским образованием (нарастающим итогом). Далее в период 2020 - 2024 гг. ежегодно будет осущетсвляться обносление и утверждение приказами Минтруда России неменее 5 профессиональных стандартов для специалистов с высшим и средним медицинским образованием. Ежегодно, в период 2019 - 2024 гг. на базе ВУЗов и научных организаций будут формироваться аккредитационные комиссии для проведения первичной и первичной специализированной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образование.В период 2022 - 2024 гг. в рамках федерального проекта будет осуществляться финансовое обеспечение поддержки инфраструктуры созданных 17 независимых аккредитационных центров.В течении всего периода реализации федерального проекта будет обеспечено проведение аккредитации специалистов на соответствие качества их подготовки требованиям отрасли здравоохранения.</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31.12.2024</w:t>
            </w:r>
          </w:p>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03"/>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2 100 тыс. специалистов (нарастающим итогом) допущено к профессиональной деятельности через процедуру аккредитации специалистов </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31.12.2019 - 0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31.12.2020 - 0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31.12.2021 - 3.177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31.12.2022 - 5.253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31.12.2023 - 7.373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31.12.2024 - 9.433 ТЫС ЧЕЛ</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902" w:type="dxa"/>
            <w:gridSpan w:val="3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1880 тыс. человек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РНИМУ им. Н.И. Пирогова будут подготовлены и размещены на портале непрерывного медицинского образования (далее - портал НМО) справочная информация о системе непрерывного медицинского образования и методические рекомендации по работе с порталом НМО. Минздравом России будут направлены в адрес руководителей органов исполнительной власти субъектов Российской Федерации в сфере охраны здоровья, руководителей профессиональных некоммерческих медицинских организаций и заинтересованных федеральных органов исполнительной власти информационные письма о возможности прохождения непрерывного медицинского образования на портале НМО .ru С использованием портала НМО медицинские работники смогут получить необходимые актуальные знания и навыки.Ежегодно в период 2020 - 2024 гг. РНИМУ им. Н.И. Пирогова будет осущетслять обновление и (при необходимости) подготовку методических и справочных материалов о системе непрерывного медицинского образования. Минздравом России будет осущетсляться информирование специалистов отрасли здравоохранения о системе непрерывного медицинского образования. РНИМУ им. Н.И. Пирогова буду проводиться мероприятия по обеспечению участия медицинских работников в системе непрерывного медицинского образования с использованием портала НМО.</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31.12.2024</w:t>
            </w:r>
          </w:p>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22"/>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1880 тыс. человек </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31.12.2019 - 1.7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31.12.2020 - 2.6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31.12.2021 - 4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31.12.2022 - 5.5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31.12.2023 - 6.9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31.12.2024 - 8.6 ТЫС ЧЕЛ</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429"/>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902" w:type="dxa"/>
            <w:gridSpan w:val="3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Собственные результаты</w:t>
            </w:r>
          </w:p>
          <w:p/>
        </w:tc>
      </w:tr>
      <w:tr>
        <w:trPr>
          <w:trHeight w:hRule="exact" w:val="1361"/>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Численность врачей и средних медицинских работников, работающих в государственных медицинских организациях Республики Карелия в 2019 году, составляет не менее 2670 и 6300 специалистов</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31.12.2019 - 8970 ЕД</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03"/>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3177 специалистов (нарастающим итогом) допущено к профессиональной деятельности через процедуру аккредитации специалистов</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31.12.2021 - 3177 ЕД</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Численность врачей и средних медицинских работников, работающих в государственных медицинских организациях Республики Карелия в 2020 году, составляет не менее 2718 и 6310 специалистов</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31.12.2020 - 9028 ЕД</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2"/>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Численность врачей и средних медицинских работников, работающих в государственных медицинских организациях Республики Карелия в 2022 году составляет не менее 2823 и 6580 специалистов</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31.12.2022 - 9403 ЕД</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103"/>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5253 специалистов (нарастающим итогом) допущено к профессиональной деятельности через процедуру аккредитации специалистов</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31.12.2022 - 5253 ЕД</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03"/>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7373 специалистов (нарастающим итогом) допущено к профессиональной деятельности через процедуру аккредитации специалистов</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4"/>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31.12.2023 - 7373 ЕД</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Численность врачей и средних медицинских работников, работающих в государственных медицинских организациях Республики Карелия в 2021 году, составляет не менее 2771 и 6410 специалистов</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31.12.2021 - 9181 ЕД</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21"/>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1700 человек</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31.12.2019 - 1.7 ТЫС ЧЕЛ</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361"/>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Численность врачей и средних медицинских работников, работающих в государственных медицинских организациях Республики Карелия в 2019 году, составляет не менее 2876и 6750 специалистов</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31.12.2023 - 9626 ЕД</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03"/>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4.10</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9433  специалистов (нарастающим итогом) допущено к профессиональной деятельности через процедуру аккредитации специалистов</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31.12.2024 - 9433 ЕД</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4.11</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Численность врачей и средних медицинских работников, работающих в государственных медицинских организациях Республики Карелия в 2019 году, составляет не менее 2926 и 7007 специалистов</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31.12.2024 - 9933 ЕД</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22"/>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4.12</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2600 человек</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31.12.2020 - 2.6 ТЫС ЧЕЛ</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422"/>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4.13</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4000 человек</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31.12.2021 - 4 ТЫС ЧЕЛ</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21"/>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4.14</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5500 человек</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31.12.2022 - 5.5 ТЫС ЧЕЛ</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22"/>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4.15</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6900  человек</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31.12.2023 - 6.9 ТЫС ЧЕЛ</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421"/>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4.16</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8600  человек</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31.12.2024 - 8.6 ТЫС ЧЕЛ</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r>
      <w:tr>
        <w:trPr>
          <w:trHeight w:hRule="exact" w:val="430"/>
        </w:trPr>
        <w:tc>
          <w:tcPr>
            <w:tcW w:w="15618" w:type="dxa"/>
            <w:gridSpan w:val="38"/>
          </w:tcPr>
          <w:p/>
        </w:tc>
      </w:tr>
      <w:tr>
        <w:trPr>
          <w:trHeight w:hRule="exact" w:val="143"/>
        </w:trPr>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4"/>
            <w:vAlign w:val="center"/>
            <w:shd w:val="clear" w:color="auto" w:fill="auto"/>
          </w:tcPr>
          <w:p/>
        </w:tc>
      </w:tr>
      <w:tr>
        <w:trPr>
          <w:trHeight w:hRule="exact" w:val="430"/>
        </w:trPr>
        <w:tc>
          <w:tcPr>
            <w:tcW w:w="15618" w:type="dxa"/>
            <w:gridSpan w:val="38"/>
            <w:vAlign w:val="center"/>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4. Финансовое обеспечение реализации регионального проекта</w:t>
            </w:r>
          </w:p>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r>
      <w:tr>
        <w:trPr>
          <w:trHeight w:hRule="exact" w:val="430"/>
        </w:trPr>
        <w:tc>
          <w:tcPr>
            <w:tcW w:w="15618" w:type="dxa"/>
            <w:gridSpan w:val="38"/>
            <w:tcBorders>
              <w:bottom w:val="single" w:sz="5" w:space="0" w:color="000000"/>
            </w:tcBorders>
          </w:tcPr>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6"/>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100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w:t>
            </w:r>
          </w:p>
          <w:p/>
        </w:tc>
        <w:tc>
          <w:tcPr>
            <w:tcW w:w="14615" w:type="dxa"/>
            <w:gridSpan w:val="3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Увеличена численность врачей, работающих в государственных медицинских организациях, тыс. человек нарастающим итогом</w:t>
            </w:r>
            <w:r>
              <w:rPr>
                <w:color w:val="FFFFFF"/>
                <w:sz w:val="7.5"/>
                <w:szCs w:val="7.5"/>
                <w:rFonts w:ascii="Times New Roman" w:hAnsi="Times New Roman" w:eastAsia="Times New Roman" w:cs="Times New Roman"/>
                <w:spacing w:val="-2"/>
              </w:rPr>
              <w:t xml:space="preserve">0</w:t>
            </w:r>
          </w:p>
          <w:p/>
        </w:tc>
      </w:tr>
      <w:tr>
        <w:trPr>
          <w:trHeight w:hRule="exact" w:val="256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Численность врачей и средних медицинских работников в медицинских организациях, находящихся в ведении Минздрава России, органов исполнительной власти субъектов Российской Федерации в сфере охраны здоровья и муниципальных образований составляет не менее 598 тыс. и 1 396 тыс. специалистов соответственно</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Карелия)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97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01"/>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r>
      <w:tr>
        <w:trPr>
          <w:trHeight w:hRule="exact" w:val="430"/>
        </w:trPr>
        <w:tc>
          <w:tcPr>
            <w:tcW w:w="15618" w:type="dxa"/>
            <w:gridSpan w:val="38"/>
            <w:tcBorders>
              <w:bottom w:val="single" w:sz="5" w:space="0" w:color="000000"/>
            </w:tcBorders>
          </w:tcPr>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6"/>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100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w:t>
            </w:r>
          </w:p>
          <w:p/>
        </w:tc>
        <w:tc>
          <w:tcPr>
            <w:tcW w:w="14615" w:type="dxa"/>
            <w:gridSpan w:val="3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Не менее 2 100 тыс. специалистов (нарастающим итогом) допущено к профессиональной деятельности через процедуру аккредитации специалистов </w:t>
            </w:r>
            <w:r>
              <w:rPr>
                <w:color w:val="FFFFFF"/>
                <w:sz w:val="7.5"/>
                <w:szCs w:val="7.5"/>
                <w:rFonts w:ascii="Times New Roman" w:hAnsi="Times New Roman" w:eastAsia="Times New Roman" w:cs="Times New Roman"/>
                <w:spacing w:val="-2"/>
              </w:rPr>
              <w:t xml:space="preserve">0</w:t>
            </w:r>
          </w:p>
          <w:p/>
        </w:tc>
      </w:tr>
      <w:tr>
        <w:trPr>
          <w:trHeight w:hRule="exact" w:val="124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2 100 тыс. специалистов (нарастающим итогом) допущено к профессиональной деятельности через процедуру аккредитации специалистов </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135,44</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80,38</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75,91</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95,44</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75,91</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95,44</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558,51</w:t>
            </w: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Карелия)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135,44</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80,38</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75,91</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95,44</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75,91</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95,44</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558,51</w:t>
            </w: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135,44</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80,38</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75,91</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95,44</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75,91</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95,44</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558,51</w:t>
            </w:r>
          </w:p>
        </w:tc>
      </w:tr>
      <w:tr>
        <w:trPr>
          <w:trHeight w:hRule="exact" w:val="97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r>
      <w:tr>
        <w:trPr>
          <w:trHeight w:hRule="exact" w:val="430"/>
        </w:trPr>
        <w:tc>
          <w:tcPr>
            <w:tcW w:w="15618" w:type="dxa"/>
            <w:gridSpan w:val="38"/>
            <w:tcBorders>
              <w:bottom w:val="single" w:sz="5" w:space="0" w:color="000000"/>
            </w:tcBorders>
          </w:tcPr>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100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717"/>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по региональному проекту, в том числе:</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135,44</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80,38</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75,91</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95,44</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75,91</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95,44</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558,51</w:t>
            </w:r>
          </w:p>
        </w:tc>
      </w:tr>
      <w:tr>
        <w:trPr>
          <w:trHeight w:hRule="exact" w:val="100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трансферты бюджету) (Республика Карелия)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002"/>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фондов Российской Федерации и их</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135,44</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80,38</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75,91</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95,44</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75,91</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95,44</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558,51</w:t>
            </w:r>
          </w:p>
        </w:tc>
      </w:tr>
      <w:tr>
        <w:trPr>
          <w:trHeight w:hRule="exact" w:val="57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135,44</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80,38</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75,91</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95,44</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75,91</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95,44</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558,51</w:t>
            </w:r>
          </w:p>
        </w:tc>
      </w:tr>
      <w:tr>
        <w:trPr>
          <w:trHeight w:hRule="exact" w:val="100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00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57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r>
      <w:tr>
        <w:trPr>
          <w:trHeight w:hRule="exact" w:val="430"/>
        </w:trPr>
        <w:tc>
          <w:tcPr>
            <w:tcW w:w="15618" w:type="dxa"/>
            <w:gridSpan w:val="38"/>
          </w:tcPr>
          <w:p/>
        </w:tc>
      </w:tr>
      <w:tr>
        <w:trPr>
          <w:trHeight w:hRule="exact" w:val="143"/>
        </w:trPr>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4"/>
            <w:vAlign w:val="center"/>
            <w:shd w:val="clear" w:color="auto" w:fill="auto"/>
          </w:tcPr>
          <w:p/>
        </w:tc>
      </w:tr>
      <w:tr>
        <w:trPr>
          <w:trHeight w:hRule="exact" w:val="430"/>
        </w:trPr>
        <w:tc>
          <w:tcPr>
            <w:tcW w:w="15618" w:type="dxa"/>
            <w:gridSpan w:val="38"/>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5. Участники регионального проекта</w:t>
            </w:r>
          </w:p>
          <w:p/>
        </w:tc>
      </w:tr>
      <w:tr>
        <w:trPr>
          <w:trHeight w:hRule="exact" w:val="573"/>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43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Роль в региональном проекте</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Фамилия, инициалы</w:t>
            </w:r>
          </w:p>
        </w:tc>
        <w:tc>
          <w:tcPr>
            <w:tcW w:w="3295"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Должность</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Непосредственный руководитель</w:t>
            </w:r>
          </w:p>
        </w:tc>
        <w:tc>
          <w:tcPr>
            <w:tcW w:w="229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Занятость в проекте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(процентов)</w:t>
            </w: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295"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29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859"/>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7"/>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Численность врачей и средних медицинских работников, работающих в государственных медицинских организациях Республики Карелия в 2019 году, составляет не менее 2670 и 6300 специалистов</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Не менее 3177 специалистов (нарастающим итогом) допущено к профессиональной деятельности через процедуру аккредитации специалистов</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7"/>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Численность врачей и средних медицинских работников, работающих в государственных медицинских организациях Республики Карелия в 2020 году, составляет не менее 2718 и 6310 специалистов</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6"/>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Численность врачей и средних медицинских работников, работающих в государственных медицинских организациях Республики Карелия в 2022 году составляет не менее 2823 и 6580 специалистов</w:t>
            </w:r>
          </w:p>
          <w:p/>
        </w:tc>
      </w:tr>
      <w:tr>
        <w:trPr>
          <w:trHeight w:hRule="exact" w:val="97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r>
      <w:tr>
        <w:trPr>
          <w:trHeight w:hRule="exact" w:val="429"/>
        </w:trPr>
        <w:tc>
          <w:tcPr>
            <w:tcW w:w="15618" w:type="dxa"/>
            <w:gridSpan w:val="38"/>
            <w:tcBorders>
              <w:bottom w:val="single" w:sz="5" w:space="0" w:color="000000"/>
            </w:tcBorders>
          </w:tcPr>
          <w:p/>
        </w:tc>
      </w:tr>
      <w:tr>
        <w:trPr>
          <w:trHeight w:hRule="exact" w:val="717"/>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Численность врачей и средних медицинских работников, работающих в государственных медицинских организациях Республики Карелия в 2021 году, составляет не менее 2771 и 6410 специалистов</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Не менее 7373 специалистов (нарастающим итогом) допущено к профессиональной деятельности через процедуру аккредитации специалистов</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Не менее 9433 специалистов (нарастающим итогом) допущено к профессиональной деятельности через процедуру аккредитации специалистов</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7"/>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Численность врачей и средних медицинских работников, работающих в государственных медицинских организациях Республики Карелия в 2019 году, составляет не менее 2876и 6750 специалистов</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1247"/>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1700 человек</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6"/>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Численность врачей и средних медицинских работников, работающих в государственных медицинских организациях Республики Карелия в 2019 году, составляет не менее 2926 и 7007 специалистов</w:t>
            </w:r>
          </w:p>
          <w:p/>
        </w:tc>
      </w:tr>
      <w:tr>
        <w:trPr>
          <w:trHeight w:hRule="exact" w:val="97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r>
      <w:tr>
        <w:trPr>
          <w:trHeight w:hRule="exact" w:val="429"/>
        </w:trPr>
        <w:tc>
          <w:tcPr>
            <w:tcW w:w="15618" w:type="dxa"/>
            <w:gridSpan w:val="38"/>
            <w:tcBorders>
              <w:bottom w:val="single" w:sz="5" w:space="0" w:color="000000"/>
            </w:tcBorders>
          </w:tcPr>
          <w:p/>
        </w:tc>
      </w:tr>
      <w:tr>
        <w:trPr>
          <w:trHeight w:hRule="exact" w:val="1247"/>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2600 человек</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1247"/>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4000 человек</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1247"/>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5500 человек</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1246"/>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6900 человек</w:t>
            </w:r>
          </w:p>
          <w:p/>
        </w:tc>
      </w:tr>
      <w:tr>
        <w:trPr>
          <w:trHeight w:hRule="exact" w:val="97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r>
      <w:tr>
        <w:trPr>
          <w:trHeight w:hRule="exact" w:val="429"/>
        </w:trPr>
        <w:tc>
          <w:tcPr>
            <w:tcW w:w="15618" w:type="dxa"/>
            <w:gridSpan w:val="38"/>
            <w:tcBorders>
              <w:bottom w:val="single" w:sz="5" w:space="0" w:color="000000"/>
            </w:tcBorders>
          </w:tcPr>
          <w:p/>
        </w:tc>
      </w:tr>
      <w:tr>
        <w:trPr>
          <w:trHeight w:hRule="exact" w:val="1247"/>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8600 человек</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r>
      <w:tr>
        <w:trPr>
          <w:trHeight w:hRule="exact" w:val="430"/>
        </w:trPr>
        <w:tc>
          <w:tcPr>
            <w:tcW w:w="15618" w:type="dxa"/>
            <w:gridSpan w:val="38"/>
          </w:tcPr>
          <w:p/>
        </w:tc>
      </w:tr>
      <w:tr>
        <w:trPr>
          <w:trHeight w:hRule="exact" w:val="559"/>
        </w:trPr>
        <w:tc>
          <w:tcPr>
            <w:tcW w:w="15618" w:type="dxa"/>
            <w:gridSpan w:val="38"/>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6. Дополнительная информация</w:t>
            </w:r>
          </w:p>
        </w:tc>
      </w:tr>
      <w:tr>
        <w:trPr>
          <w:trHeight w:hRule="exact" w:val="14"/>
        </w:trPr>
        <w:tc>
          <w:tcPr>
            <w:tcW w:w="15603" w:type="dxa"/>
            <w:gridSpan w:val="37"/>
            <w:tcBorders>
              <w:bottom w:val="single" w:sz="5" w:space="0" w:color="000000"/>
            </w:tcBorders>
          </w:tcPr>
          <w:p/>
        </w:tc>
        <w:tc>
          <w:tcPr>
            <w:tcW w:w="15" w:type="dxa"/>
          </w:tcPr>
          <w:p/>
        </w:tc>
      </w:tr>
      <w:tr>
        <w:trPr>
          <w:trHeight w:hRule="exact" w:val="2866"/>
        </w:trPr>
        <w:tc>
          <w:tcPr>
            <w:tcW w:w="15603" w:type="dxa"/>
            <w:gridSpan w:val="37"/>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6"/>
                <w:szCs w:val="6"/>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7. Дополнительные и обосновывающие материалы</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b/>
                <w:sz w:val="16"/>
                <w:szCs w:val="16"/>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7.1. Модель функционирования результатов и достижения показателей регионального проекта </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Указ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предусматривает ликвидацию кадрового дефицита в медицинских организациях, оказывающих первичную медико-санитарную помощь.</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Достижение указанной цели в рамках проекта планируется за счет увеличения численности врачей в Республике Карелия до 2926 специалистов (на 284 чел.) к концу 2024 года и средних медицинских работников до 7007 специалистов (на 712 чел.) к концу 2024 года.</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Увеличение численности позволит повысить укомплектованность врачебных должностей и должностей среднего медицинского персонала в подразделениях, оказывающих медицинскую помощь в амбулаторных условиях, до 95% к концу 2024 года, достичь обеспеченности врачами и средним медицинским персоналом к концу 2024 года 48,5 и 116,2 соответственно (специалистов на 10 тыс. населения), а также обеспеченности врачами, работающими в подразделениях, оказывающих медицинскую помощь в амбулаторных условиях, до 27,2 (специалистов на 10 тыс. населения).</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Указанные результаты будут достигаться в рамках выполнения следующих мероприятий: </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ежегодное определение реальной потребности в медицинских кадрах в разрезе каждой медицинской организации Республики Карелия, подведомственной Министерству и каждой медицинской специальности;</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формирование контрольных цифр приема на подготовку специалистов со средним медицинским образованием с учетом реальной потребности в медицинских кадрах;</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развитие системы целевого обучения с учетом усиления ответственности лиц, поступающих с 2019 года на обучение по целевому направлению;</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реализации мер социальной поддержки медицинских работников на федеральном и региональном уровнях;</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повышение престижа профессии;</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внедрение процедуры аккредитации специалистов;</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внедрение системы непрерывного медицинского образования.</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Определение потребности во врачах и специалистах со средним медицинским образованием, осуществляется с учетом региональных объемов медицинской помощи программ государственных гарантий обеспечения населения бесплатной медицинской помощью, региональных особенностей системы здравоохранения, а также с учетом необходимости кадрового обеспечения </w:t>
            </w:r>
            <w:r>
              <w:rPr>
                <w:sz w:val="16"/>
                <w:szCs w:val="16"/>
                <w:rFonts w:ascii="Times New Roman" w:hAnsi="Times New Roman" w:eastAsia="Times New Roman" w:cs="Times New Roman"/>
                <w:spacing w:val="-2"/>
              </w:rPr>
              <w:t xml:space="preserve">профильными специалистами для достижения установленных результатов, предусмотренных мероприятиями Национального проекта «Здравоохранение» по развитию системы оказания первичной медико-санитарной помощи, развитию детского здравоохранения, снижению смертности от онкологических и сердечно-сосудистых заболеваний.</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Определение потребности во врачах и специалистах со средним медицинским образованием, осуществляется с учетом объемов медицинской помощи программы государственных гарантий обеспечения населения Республики Карелия бесплатной медицинской помощью, особенностей системы здравоохранения, а также с учетом необходимости кадрового обеспечения </w:t>
            </w:r>
            <w:r>
              <w:rPr>
                <w:sz w:val="16"/>
                <w:szCs w:val="16"/>
                <w:rFonts w:ascii="Times New Roman" w:hAnsi="Times New Roman" w:eastAsia="Times New Roman" w:cs="Times New Roman"/>
                <w:spacing w:val="-2"/>
              </w:rPr>
              <w:t xml:space="preserve">профильными специалистами для достижения установленных результатов, предусмотренных мероприятиями Национального проекта «Здравоохранение» по развитию системы оказания первичной медико-санитарной помощи, развитию детского здравоохранения, снижению смертности от онкологических и сердечно-сосудистых заболеваний.</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Формирование объемов, структуры контрольных цифр приема по </w:t>
            </w:r>
            <w:r>
              <w:rPr>
                <w:sz w:val="16"/>
                <w:szCs w:val="16"/>
                <w:rFonts w:ascii="Times New Roman" w:hAnsi="Times New Roman" w:eastAsia="Times New Roman" w:cs="Times New Roman"/>
                <w:spacing w:val="-2"/>
              </w:rPr>
              <w:t xml:space="preserve">программам высшего образования по специальностям и направлениям подготовки области «Здравоохранение и медицинские науки» </w:t>
            </w:r>
            <w:r>
              <w:rPr>
                <w:sz w:val="16"/>
                <w:szCs w:val="16"/>
                <w:rFonts w:ascii="Times New Roman" w:hAnsi="Times New Roman" w:eastAsia="Times New Roman" w:cs="Times New Roman"/>
                <w:spacing w:val="-2"/>
              </w:rPr>
              <w:t xml:space="preserve">и государственного задания по программам среднего профессионального образования осуществляется с учетом потребности конкретных медицинских организаций в конкретных специалистах. </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Результаты </w:t>
            </w:r>
            <w:r>
              <w:rPr>
                <w:sz w:val="16"/>
                <w:szCs w:val="16"/>
                <w:rFonts w:ascii="Times New Roman" w:hAnsi="Times New Roman" w:eastAsia="Times New Roman" w:cs="Times New Roman"/>
                <w:spacing w:val="-2"/>
              </w:rPr>
              <w:t xml:space="preserve">открытого публичного конкурса по распределению контрольных цифр приема утверждается приказом Минобрнауки России не менее чем за год до начала приемной кампании.</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Квота целевого приема формируется ежегодно учредителями организаций реализующих образовательные программы.</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Проведение первичной и первичной специализированной аккредитации специалистов осуществляется в аккредитационно-симуляционных центрах, созданных на площадках образовательных организаций различной ведомственной принадлежности и научных организаций Минздрава России.</w:t>
            </w:r>
          </w:p>
          <w:p>
            <w:pPr>
              <w:rPr>
                <w:rFonts w:ascii="Times New Roman" w:hAnsi="Times New Roman" w:eastAsia="Times New Roman" w:cs="Times New Roman"/>
                <w:color w:val="000000"/>
                <w:sz w:val="24"/>
                <w:spacing w:val="-2"/>
              </w:rPr>
              <w:spacing w:line="230"/>
            </w:pPr>
          </w:p>
          <w:p/>
        </w:tc>
        <w:tc>
          <w:tcPr>
            <w:tcW w:w="15" w:type="dxa"/>
            <w:tcBorders>
              <w:left w:val="single" w:sz="5" w:space="0" w:color="000000"/>
            </w:tcBorders>
          </w:tcPr>
          <w:p/>
        </w:tc>
      </w:tr>
      <w:tr>
        <w:trPr>
          <w:trHeight w:hRule="exact" w:val="2865"/>
        </w:trPr>
        <w:tc>
          <w:tcPr>
            <w:tcW w:w="15603" w:type="dxa"/>
            <w:gridSpan w:val="3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1992"/>
        </w:trPr>
        <w:tc>
          <w:tcPr>
            <w:tcW w:w="15603" w:type="dxa"/>
            <w:gridSpan w:val="3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1991"/>
        </w:trPr>
        <w:tc>
          <w:tcPr>
            <w:tcW w:w="15603" w:type="dxa"/>
            <w:gridSpan w:val="3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r>
      <w:tr>
        <w:trPr>
          <w:trHeight w:hRule="exact" w:val="430"/>
        </w:trPr>
        <w:tc>
          <w:tcPr>
            <w:tcW w:w="15603" w:type="dxa"/>
            <w:gridSpan w:val="37"/>
            <w:tcBorders>
              <w:bottom w:val="single" w:sz="5" w:space="0" w:color="000000"/>
            </w:tcBorders>
          </w:tcPr>
          <w:p/>
        </w:tc>
        <w:tc>
          <w:tcPr>
            <w:tcW w:w="15" w:type="dxa"/>
          </w:tcPr>
          <w:p/>
        </w:tc>
      </w:tr>
      <w:tr>
        <w:trPr>
          <w:trHeight w:hRule="exact" w:val="2020"/>
        </w:trPr>
        <w:tc>
          <w:tcPr>
            <w:tcW w:w="15603" w:type="dxa"/>
            <w:gridSpan w:val="37"/>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Повышение уровня квалификации специалистов осуществляется в рамках системы непрерывного образования медицинских работников, в том числе с использованием дистанционных образовательных технологий, посредством модернизированного портала непрерывного медицинского образования (edu.rosminzdrav.ru) и размещенных, на указанном портале, интерактивных образовательных модулей, разработанных на основе порядков оказания медицинской помощи, клинических рекомендаций и принципов доказательственной медицины.</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Одновременно с этим, в рамках повышения квалификации специалистами осуществляется отработка практических навыков на базе симуляционных центров образовательных и научных организаций России.</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Оценка квалификации медицинских работников, полученной в рамках непрерывного медицинского образования, осуществляется в ходе проведения процедуры периодической аккредитации специалистов.</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Отрасль здравоохранения обеспечивается квалифицированными специалистами, получившими высшее и среднее медицинское образование в соответствии с федеральными государственными образовательными стандартами, прошедшими процедуру аккредитации специалистов и постоянно повышающими свою квалификацию в рамках непрерывного медицинского образования.</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Осуществляются адресные меры социальной поддержки медицинских работников дефицитных специальностей различных категорий с целью ликвидации кадрового дефицита и устранения сформировавшихся кадровых диспропорций в отрасли.</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Меры социальной поддержки медицинских работников реализуются как на региональном, так и федеральном уровнях.</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Осуществление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размере 1 млн. рублей и 500 тыс. рублей соответственно, позволяет увеличить численность врачей и медицинских работников со средним медицинским образованием, работающих в сельской местности и «малых» городах, и улучшить кадровое обеспечение медицинских организаций.</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tc>
        <w:tc>
          <w:tcPr>
            <w:tcW w:w="15" w:type="dxa"/>
            <w:tcBorders>
              <w:left w:val="single" w:sz="5" w:space="0" w:color="000000"/>
            </w:tcBorders>
          </w:tcPr>
          <w:p/>
        </w:tc>
      </w:tr>
      <w:tr>
        <w:trPr>
          <w:trHeight w:hRule="exact" w:val="2006"/>
        </w:trPr>
        <w:tc>
          <w:tcPr>
            <w:tcW w:w="15603" w:type="dxa"/>
            <w:gridSpan w:val="3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r>
      <w:tr>
        <w:trPr>
          <w:trHeight w:hRule="exact" w:val="430"/>
        </w:trPr>
        <w:tc>
          <w:tcPr>
            <w:tcW w:w="15618" w:type="dxa"/>
            <w:gridSpan w:val="38"/>
          </w:tcPr>
          <w:p/>
        </w:tc>
      </w:tr>
      <w:tr>
        <w:trPr>
          <w:trHeight w:hRule="exact" w:val="573"/>
        </w:trPr>
        <w:tc>
          <w:tcPr>
            <w:tcW w:w="11462" w:type="dxa"/>
            <w:gridSpan w:val="28"/>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№1</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r>
      <w:tr>
        <w:trPr>
          <w:trHeight w:hRule="exact" w:val="573"/>
        </w:trPr>
        <w:tc>
          <w:tcPr>
            <w:tcW w:w="11462" w:type="dxa"/>
            <w:gridSpan w:val="28"/>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Медицинские кадры Республики Карелия</w:t>
            </w:r>
          </w:p>
        </w:tc>
      </w:tr>
      <w:tr>
        <w:trPr>
          <w:trHeight w:hRule="exact" w:val="143"/>
        </w:trPr>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4"/>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717"/>
        </w:trPr>
        <w:tc>
          <w:tcPr>
            <w:tcW w:w="15618" w:type="dxa"/>
            <w:gridSpan w:val="38"/>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ПЛАН МЕРОПРИЯТИЙ</w:t>
            </w:r>
          </w:p>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по реализации регионального проекта</w:t>
            </w: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Численность врачей и средних медицинских работников в медицинских организациях, находящихся в ведении Минздрава России, органов исполнительной власти субъектов Российской Федерации в сфере охраны здоровья и муниципальных образований составляет не менее 598 тыс. и 1 396 тыс. специалистов соответственно</w:t>
            </w:r>
            <w:r>
              <w:rPr>
                <w:color w:val="FFFFFF"/>
                <w:sz w:val="7.5"/>
                <w:szCs w:val="7.5"/>
                <w:rFonts w:ascii="Times New Roman" w:hAnsi="Times New Roman" w:eastAsia="Times New Roman" w:cs="Times New Roman"/>
                <w:spacing w:val="-2"/>
              </w:rPr>
              <w:t xml:space="preserve">0</w:t>
            </w:r>
          </w:p>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Определена потребность в работниках (персонале) различных категорий и квалификации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Нормативные акты органов исполнительной власти субъектов Российской Федерации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отраслевого центра компетенций и организации подготовки квалифицированных кадров для системы здравоохранения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Издание локального акта организации о создании отраслевого центра компетенций. Отчет о создании отраслевого центра компетенций.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учебно-методического ресурсного центра по организации подготовки квалифицированных специалистов для обеспечения кадровой потребности в рамках Национального проекта «Здравоохранение», включая специалистов кардиологической и онкологической служб, в том числе с немедицинским образованием</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Издание локального акта организации о создании учебно-методического ресурсного центра. Отчет о создании учебно-методического ресурсного центра.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Утверждение методики расчета показателей федерального проекта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Методика расчета показателей федерального проекта утверждена Приказом Минздрава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1"/>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Минздравом России согласован проект контрольных цифр приема, предложенный Минобрнауки России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59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предложений по установлению квоты приема на целевое обучение образовательным и научным организациям, реализующим образовательные программы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с учетом поступивших заявок субъектов Российской Федерации, необходимости кадрового обеспечения федеральных проектов и ведомственных целевых программ в рамках Государственной программы Российской федерации «Развитие здравоохранения», а также кадровых потребностей населенных пунктов с одним градообразующим предприятием и территорий опережающего развития на 2020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Минздрава России в Минобрнауки России с предложениями по установлению квоты приема на целевое обучение организациям, подведомственным Минздраву России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9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Планирование объема целевого приема на 2020 год</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Минздравом России проведен анализ динамики приема на целевое обучение за последние 5 лет и потребности регионов на следующий год</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Прогнозирование объема приема на обучение на 2021 год с его корректировкой (при необходимости)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Минздравом России проведен анализ динамики приема в образовательные организации медицинского профиля ( бюджет и по договорам с ПВЗ) за 5 лет, предшествующих году приема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предложений Минздрава России, как центра ответственности при определении общего объема контрольных цифр приема для обучения по образовательным программам бакалавриата, программам специалитета, программам магистратуры и программам ординатуры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Информация по рассмотрению Минздравом России общих цифр приема, предложенных Минобрнауки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1.2.5</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единых организационных требований /рекомендаций к организации профориентационной работы среди школьников в сфере здравоохранения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Методические рекомендации Методические рекомендации утверждены Министерством просвещения Российской Федерации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Образовательными организациями, осуществляющими подготовку по профессиям, специальностям и направлениям подготовки медицинского и фармацевтического образования начата реализация профориентационных мероприятий (проектов)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25.08.2019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Российской Федерации, Министерства науки и высшего образования Российской Федерации, Министерства просвещения Российской Федерации о системе профориентационных мероприятий (проектов).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Начата реализация комплекса мер направленных на увеличение численности обучающихся в профильных медико-биологических/медицинских классах (курсах), с участием в их подготовке образовательных организаций, реализующих программы области образования «Здравоохранение и медицинские науки»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об увеличение численности обучающихся в профильных медико-биологических/медицинских классах (курсах).</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Подготовка методических рекомендаций для включения в программы повышения квалификации преподавателей образовательных организаций высшего образования, принимающих участие в реализации мероприятий профориентационной работы и подготовки школьников в профильных медико-биологических/медицинских классах (курсах)</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Методические рекомендации Разработаны методические рекомендации Министерства просвещения Российской Федерации и Министерства здравоохранения Российской Федерации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Распределение квоты целевого приема в образовательные организации высшего образования и научные организации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31.05.2019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 России на основе квоты, установленной Правительством Российской Федерации рассчитывает абсолютный объем квоты и распределяет в образовательные организации высшего образования и научные организации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33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1.2.10</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объемов подготовки по программам дополнительного профессионального образования образовательным и научным организациям Минздрава России по повышению квалификации и профессиональной переподготовке с учетом поступивших заявок субъектов Российской Федерации, необходимости кадрового обеспечения федеральных проектов и ведомственных целевых программ в рамках Государственной программы Российской федерации «Развитие здравоохранения», а также кадровых потребностей населенных пунктов с одним градообразующим предприятием и территорий опережающего развития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Государственное задание на реализацию программ дополнительного профессионального образования, утверждено заместителем Министра здравоохранения Российской Федерации и размещено в государственной интегрированной информационной системе управления общественными финансами «Электронный бюджет»</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3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Приняты меры по трудоустройству работников на вакантные рабочие места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Аналитический доклад Минздрава России по принятым мерам трудоустройству работников на вакантные рабочие места</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в образовательных организациях высшего образования центров содействия трудоустройству выпускников в государственные медицинские организации субъектов Российской Федерации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Локальные образовательных организаций о создании центров трудоустройства выпускников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в образовательных организациях среднего профессионального образования центров содействия трудоустройству выпускников в государственные медицинские организации субъектов Российской Федерации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Локальные акты образовательных организаций о создании центров трудоустройства выпускников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Созданы условия по закреплению привлеченных работников (персонала) на рабочих местах</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Аналитическая справка Минздрава России по принятым мерам по закреплению привлеченных работников (персонала) на рабочих местах</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8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субъектами Российской Федерации региональных планов мероприятий по совершенствованию систем оплаты труда работников, направленных на увеличение доли выплат по окладам в структуре заработной платы до 55-60 %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Подготовка отчетов субъектами Российской Федерации о реализации региональных планов мероприятий по совершенствованию систем оплаты труда работников, направленных на увеличение доли выплат по окладам в структуре заработной платы до 55-60 %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структур заработных плат медицинских работников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Подготовка отчетов субъектами Российской Федерации о структуре заработных плат медицинских работников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субъектами Российской Федерации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Подготовка отчетов субъектами Российской Федерации об обеспечении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2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Фонда обязательного медицинского страхования в Минздрав России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02.06.2019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Фонда обязательного медицинского страхования в Минздрав России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Определена потребность во врачах и средних медицинских работников для государственных медицинских организаций на 2019 г. в разрезе специальностей, в том числе для медицинских организаций, участвующих в оказании первичной медико-санитарной помощи, онкологической помощи, в мероприятиях сосудистой программы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Формирование перечня дефицитных специальностей в Республике Карелия на 2019-2021 гг., обеспечивающего эффективное планирование объемов подготовки специалистов для медицинских организаций</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Сделан расчет прогнозной потребности во врачах и среднем медицинском персонале для государственных медицинских организаций Республики Карелия на 2019-2021 г.</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10.10.2018</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Приказы Минздрава России, регламентирующие расчет прогнозной потребности во врачах и среднем медицинском персонале для медицинских организаций. Осуществление расчета прогнозной потребности во врачах и среднем медицинском персонале для медицинских организаций Республики Карелия на 2019 год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33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Разработан приказ Минздрава России «Об утверждении Порядка формирования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условий их предоставления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и порядка использования указанных средств медицинскими организациями»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Утвержден приказ Минздрава России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32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321"/>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Подготовка проекта приказа Минздрава России «Об утверждении Порядка формирования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медицинского персонала, условий их предоставления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и порядка использования указанных средств медицинскими организациями»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Проект приказа Минздрава России прошел общественное обсуждение, согласован с Фондом обязательного медицинского страхования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2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Установлена квота приема на целевое обучение образовательным и научным организациям</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Акт Правительства Российской Федерации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59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предложений по установлению квоты приема на целевое обучение образовательным и научным организациям, реализующим образовательные программы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с учетом поступивших заявок субъектов Российской Федерации, необходимости кадрового обеспечения федеральных проектов и ведомственных целевых программ в рамках Государственной программы Российской федерации «Развитие здравоохранения», а также кадровых потребностей населенных пунктов с одним градообразующим предприятием и территорий опережающего развития на 2019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Минздрава России в Минобрнауки России с предложениями по установлению квоты приема на целевое обучение организациям, подведомственным Минздраву России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9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выпускников организаций, реализующих образовательные программмы медицинского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об эффективность трудоустройства выпускников организаций, реализующих образовательные программмы медицинского образования в 2019 году</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с учетом национальных приоритетов и стратегических задач в области здравоохранения 2 практикоориентированных дополнительных профессиональных программ для специалистов со средним профессиональным образованием - программ повышения квалификации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Доклад Минздрава России о разработке 5 программ повышения квалификации медицинских и фармацевтических работников, включенных в реестр образовательных программ дополнительного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с учетом порядков оказания медицинской помощи, клинических рекомендаций и принципов доказательной медицины ФГОС по 10 специальностям и 10 примерных основных образовательных программ среднего профессионального образования специальностей области образования «Здравоохранение и медицинские науки», учитывающих положения профессиональных стандартов в части требований к квалификации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Министерства просвещения Российской Федерации утверждены 10 ФГОС и основных образовательных программ среднего профессионального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18"/>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обучающихся в образовательных организациях высшего образования в симуляционных центрах, позволяющих осуществить отработку практических навыков в условиях, приближенных к реальным.</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Отчет Минобрнауки России Обучающиеся на программах высшего образования обеспечены возможностью отработки практических навыков в симуляционных центрах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условий для практической подготовки обучающихся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в университетских клиниках и на клинических базах медицинских организаций 2 и 3 уровня в субъекте Российской Федерации по месту расположения образовательных организаций высшего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руководителей органов исполнительной власти субъектов Российской Федерации в сфере охраны здоровья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с учетом порядков оказания медицинской помощи, клинических рекомендаций и принципов доказательной медицины ФГОС по 31 специальностям и 31 примерных основных образовательных программ высшего образования специальностей «Здравоохранение и медицинские науки», учитывающих положения профессиональных стандартов в части требований к квалификации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Приказами Минобрнауки России утверждены ФГОС (при необходимости). Примерные основные образовательные программы высшего медицинского образования включены в реестр по решению соответствующего ФУМО в системе высшего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1.8.6</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с учетом порядков оказания медицинской помощи, клинических рекомендаций и принципов доказательной медицины 20 примерных дополнительных образовательных программы высшего образования - программ профессиональной переподготовки специальностей «Здравоохранение и медицинские науки», учитывающих положения профессиональных стандартов в части требований к квалификации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Приказами Минздрава России утверждены примерные дополнительные образовательные программы высшего образования - программы профессиональной переподготовки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программ дополнительного профессионального образования по 11 специальностям - программ повышения квалификации научно-педагогических работников организаций, реализующих образовательные программы по специальностям «Здравоохранение и медицинские науки»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Разработанные примерные образовательные программы повышения квалификации научно-педагогических кадров включены в реестр образовательных программ дополнительного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обучающихся по программам подготовки специалистов среднего звена в симуляционных центрах, позволяющих осуществить отработку манипуляций.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Отчет Министерства просвещения Российской Федерации об обеспечении обучающихся на программах среднего профессионального образования возможностью отработки практических навыков в симуляционных центрах</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1.8.9</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программ дополнительного профессионального образования по 2 специальностям - программ повышения квалификации педагогов организаций, реализующих образовательные программы среднего профессионального образования по специальностям области образования «Здравоохранение и медицинские науки», являющихся работниками организаций, осуществляющих деятельность в сфере охраны здоровья граждан в Российской Федерации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образовательные программы повышения квалификации педагогических кадров и включены в реестр программ дополнительного профессионального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Увеличена численность врачей и средних медицинских работников в государственных и муниципальных медицинских организациях до 557 тыс. и 1 млн. 276 тыс. специалистов соответственно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 численности врачей и средних медицинских работников, сформированный по данным федерального регистра медицинских работников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08"/>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Совершенствование методики расчета потребности во врачах, утвержденной приказом Минздрава России от 26 июня 2014 г. № 322, и методики расчета потребности в специалистах со средним профессиональным (медицинским) образованием, утвержденной приказом Минздрава России от 14 февраля 2018 г. № 73, с учетом национальных целей и стратегических задач развития системы здравоохранения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Приказы Минздрава России, доработанные с учетом национальных целей и стратегических задач развития системы здравоохранения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Подготовка материалов по вопросу ведения федерального регистра медицинских работников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В субъекты Российской Федерации направлены материалы по вопросу ведения федерального регистра медицинских работников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Проведение профориентационной работы среди школьников и обеспечение востребованности абитуриентами специальностей области образования «Здравоохранение и медицинские науки»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квалификации специалистов участвующих в проведении профориентационной работы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Приняты меры по трудоустройству работников на вакантные рабочие места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49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в образовательных организациях среднего профессионального образования центров содействия трудоустройству выпускников в государственные медицинские организации субъектов Российской Федерации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49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в образовательных организациях высшего образования центров содействия трудоустройству выпускников в государственные медицинские организации субъектов Российской Федерации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Определена потребность в работниках (персонале) различных категорий и квалификации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Нормативные акты органов исполнительной власти субъектов Российской Федерации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Расчет прогнозной потребности во врачах и среднем медицинском персонале для государственных и муниципальных медицинских организаций на 2021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Аналитические материалы Минздрава России, содержащие информацию о кадровой потребности во врачах и среднем медицинском персонале медицинских организаций, в разрезе субъектов Российской Федерации на 2020 г.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Приняты меры по трудоустройству работников на вакантные рабочие места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Аналитический доклад Минздрава России по принятым мерам по трудоустройству работников на вакантные рабочие места</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Функционирование в образовательных организациях среднего профессионального образования центров содействия трудоустройству выпускников в государственные медицинские организации субъектов Российской Федерации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Локальные образовательных организаций о создании центров трудоустройства выпускников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Функционирование в образовательных организациях среднего профессионального образования центров содействия трудоустройству выпускников в государственные медицинские организации субъектов Российской Федерации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Локальные акты образовательных организаций о создании центров трудоустройства выпускников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Созданы условия по закреплению привлеченных работников (персонала) на рабочих местах</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Аналитическая справка Минздрава России по принятым мерам по закреплению привлеченных работников (персонала) на рабочих местах</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02.06.2020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Фонда обязательного медицинского страхования в Минздрав России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Фонда обязательного медицинского страхования в Минздрав России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структур заработных плат медицинских работников за предыдущий год</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25.03.2020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Анализ структур заработных плат медицинских работников за предыдущий год</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обеспечения субъектами Российской Федерации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03.05.2020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Аналитический отчёт об обеспечении субъектами Российской Федерации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субъектами Российской Федерации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Подготовка отчетов субъектами Российской Федерации об обеспечении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2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1.14.6</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структур заработных плат медицинских работников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Подготовка отчетов субъектами Российской Федерации о структуре заработных плат медицинских работников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субъектами Российской Федерации региональных планов мероприятий по совершенствованию систем оплаты труда работников, направленных на увеличение доли выплат по окладам в структуре заработной платы до 55-60 %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Подготовка отчетов субъектами Российской Федерации о реализации региональных планов мероприятий по совершенствованию систем оплаты труда работников, направленных на увеличение доли выплат по окладам в структуре заработной платы до 55-60 %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Минздравом России согласован проект контрольных цифр приема, предложенный Минобрнауки России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6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Продолжена реализация комплекса мер направленных на увеличение численности обучающихся в профильных медико-биологических/медицинских классах (курсах), с участием в их подготовке образовательных организаций, реализующих программы области образования «Здравоохранение и медицинские науки»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об увеличение численности обучающихся в профильных медико-биологических/медицинских классах (курсах).</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Прогнозирование объема приема на обучение на 2022 год с его корректировкой (при необходимости)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Минздравом России проведен анализ динамики приема в образовательные организации медицинского профиля ( бюджет и по договорам с ПВЗ) за 5 лет, предшествующих году приема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предложений по установлению квоты приема на целевое обучение образовательным и научным организациям, реализующим образовательные программы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с учетом поступивших заявок субъектов Российской Федерации, необходимости кадрового обеспечения федеральных проектов и ведомственных целевых программ в рамках Государственной программы Российской федерации «Развитие здравоохранения», а также кадровых потребностей населенных пунктов с одним градообразующим предприятием и территорий опережающего развития на 2021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Минздрава России в Минобрнауки России с предложениями по установлению квоты приема на целевое обучение организациям, подведомственным Минздраву России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7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4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Установление квоты приема на целевое обучение образовательным и научным организациям на 2020 год</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Приказ Минздрава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Распределение квоты целевого приема в образовательные организации высшего образования и научные организации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31.05.2020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 России на основе квоты, установленной Правительством Российской Федерации рассчитывает абсолютный объем квоты и распределяет в образовательные организации высшего образования и научные организации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1.15.6</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предложений Минздрава России, как центра ответственности при определении общего объема контрольных цифр приема для обучения по образовательным программам бакалавриата, программам специалитета, программам магистратуры и программам ординатуры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Информация по рассмотрению Минздравом России общих цифр приема, предложенных Минобрнауки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1.15.7</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Планирование объема целевого приема на 2021 год</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Минздравом России проведен анализ динамики приема на целевое обучение за последние 5 лет и потребности регионов на следующий год</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33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объемов подготовки по программам дополнительного профессионального образования образовательным и научным организациям Минздрава России по повышению квалификации и профессиональной переподготовке с учетом поступивших заявок субъектов Российской Федерации, необходимости кадрового обеспечения федеральных проектов и ведомственных целевых программ в рамках Государственной программы Российской федерации «Развитие здравоохранения», а также кадровых потребностей населенных пунктов с одним градообразующим предприятием и территорий опережающего развития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Государственное задание на реализацию программ дополнительного профессионального образования, утверждено заместителем Министра здравоохранения Российской Федерации и размещено в государственной интегрированной информационной системе управления общественными финансами «Электронный бюджет»</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3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1.15.9</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Образовательными организациями, осуществляющими подготовку по профессиям, специальностям и направлениям подготовки медицинского и фармацевтического образования начата реализация профориентационных мероприятий (проектов)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25.08.2020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Российской Федерации, Министерства науки и высшего образования Российской Федерации, Министерства просвещения Российской Федерации о системе профориентационных мероприятий (проектов).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Данные федерального регистра медицинских работников по числу врачей и средних медицинских работников на конец 2019 года подтверждены формой федерального статистического наблюдения ФСН № 30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Форма федерального статистического наблюдения ФСН №30.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2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Сопоставление численности врачей и средних медицинских работников, включенных в федеральный регистр медицинских работников, и численности врачей и средних медицинских работников по форме федерального статистического наблюдения ФСН № 30 по итогам 2019 года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Аналитический отчет Минздрава России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Подведение итогов по результатам мониторинга реализации региональных проектов в 2019 году</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Проведение селекторного совещания с руководителями органов исполнительной власти субъектов Российской Федерации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3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Образовательным и научным организациям, осуществляющим образовательную деятельность, установлены контрольные цифры приема на 2021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25.05.2020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Минобрнауки России об установлении контрольных цифр приема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18"/>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открытого публичного конкурса по установлению образовательным и научным организациям, осуществляющим образовательную деятельность, контрольных цифр приема в 2021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20.04.2020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20.05.2020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Протокол Протокол заседания конкурсной комиссии по проведению открытого публичного конкурса по распределению контрольных цифр приема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Увеличена численность врачей и средних медицинских работников в государственных и муниципальных медицинских организациях до 565 тыс. и 1 млн. 291 тыс. специалистов соответственно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 численности врачей и средних медицинских работников, сформированный по данным федерального регистра медицинских работников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08"/>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Совершенствование методики расчета потребности во врачах, утвержденной приказом Минздрава России от 26 июня 2014 г. № 322, и методики расчета потребности в специалистах со средним профессиональным (медицинским) образованием, утвержденной приказом Минздрава России от 14 февраля 2018 г. № 73, с учетом национальных целей и стратегических задач развития системы здравоохранения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В субъекты Российской Федерации направлены информационные материалы о методике рассчета во врачах и специалистах со средним медицинским образованием</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выпускников организаций, реализующих образовательные программмы медицинского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об эффективности трудоустройства выпускников организаций, реализующих образовательные программмы медицинского образования в 2020 году</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Разработка программ дополнительного профессионального образования  по 94 специальностям - программ повышения квалификации научно-педагогических работников организаций, реализующих образовательные программы по специальностям «Здравоохранение и медицинские науки»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Разработанные примерные образовательные программы повышения квалификации научно-педагогических кадров включены в реестр образовательных программ дополнительного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обучающихся по программам подготовки специалистов среднего звена в симуляционных центрах, позволяющих осуществить отработку манипуляций.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Отчет Министерства просвещения Российской Федерации об обеспечении обучающихся на программах среднего профессионального образования возможностью отработки практических навыков в симуляционных центрах</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программ дополнительного профессионального образования по 8 специальностям - программ повышения квалификации педагогов организаций, реализующих образовательные программы среднего профессионального образования по специальностям области образования «Здравоохранение и медицинские науки», являющихся работниками организаций, осуществляющих деятельность в сфере охраны здоровья граждан в Российской Федерации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образовательные программы повышения квалификации педагогических кадров и включены в реестр программ дополнительного профессионального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с учетом национальных приоритетов и стратегических задач в области здравоохранения 8 практикоориентированных дополнительных профессиональных программ для специалистов со средним профессиональным образованием - программ повышения квалификации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Доклад Минздрава России о разработке 5 программ повышения квалификации медицинских и фармацевтических работников, включенных в реестр образовательных программ дополнительного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Утверждены с учетом порядков оказания медицинской помощи, клинических рекомендаций и принципов доказательной медицины ФГОС и примерные основные образовательные программ среднего профессионального образования специальностей области образования «Здравоохранение и медицинские науки» по 10 специальностям , учитывающие положения профессиональных стандартов в части требований к квалификации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Министерства просвещения Российской Федерации утверждены 10 ФГОС и основных образовательных программ среднего профессионального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с учетом порядков оказания медицинской помощи, клинических рекомендаций и принципов доказательной медицины  примерных дополнительных образовательных программы высшего образования по 64 специальностям и утверждение программ по 30 специальностям - программ профессиональной переподготовки специальностей «Здравоохранение и медицинские науки», учитывающих положения профессиональных стандартов в части требований к квалификации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Минздрава России утверждены примерные дополнительные образовательные программы высшего образования - программы профессиональной переподготовки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с учетом порядков оказания медицинской помощи, клинических рекомендаций и принципов доказательной медицины 63 ФГОС и 63 примерных основных образовательных программ высшего образования специальностей «Здравоохранение и медицинские науки», учитывающих положения профессиональных стандартов в части требований к квалификации, а также утверждение ФГОС по 63 специальностям и 63 примерных основных образовательных программ высшего образования специальностей «Здравоохранение и медицинские науки»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Минобрнауки России утверждены ФГОС (при необходимости). Примерные основные образовательные программы высшего медицинского образования включены в реестр по решению соответствующего ФУМО в системе высшего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1.19.8</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обучающихся в образовательных организациях высшего образования в симуляционных центрах, позволяющих осуществить отработку практических навыков в условиях, приближенных к реальным</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Отчет Минобрнауки России Обучающиеся на программах высшего образования обеспечены возможностью отработки практических навыков в симуляционных центрах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1.19.9</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условий для практической подготовки обучающихся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в университетских клиниках и на клинических базах медицинских организаций 2 и 3 уровня в субъекте Российской Федерации по месту расположения образовательных организаций высшего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Отчет Минобрнауки России Отчет руководителей органов исполнительной власти субъектов Российской Федерации в сфере охраны здоровья.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Определена потребность в работниках (персонале) различных категорий и квалификации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Нормативные акты органов исполнительной власти субъектов Российской Федерации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Расчет прогнозной потребности во врачах и среднем медицинском персонале для государственных и муниципальных медицинских организаций на 2021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Аналитические материалы Минздрава России, содержащие информацию о кадровой потребности во врачах и среднем медицинском персонале медицинских организаций, в разрезе субъектов Российской Федерации на 2021 г</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Минздравом России согласован проект контрольных цифр приема, предложенный Минобрнауки России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Образовательными организациями, осуществляющими подготовку по профессиям, специальностям и направлениям подготовки медицинского и фармацевтического образования продолжена реализация профориентационных мероприятий (проектов)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25.08.2021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Российской Федерации, Министерства науки и высшего образования Российской Федерации, Министерства просвещения Российской Федерации о системе профориентационных мероприятий (проектов).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6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Продолжена реализация комплекса мер направленных на увеличение численности обучающихся в профильных медико-биологических/медицинских классах (курсах), с участием в их подготовке образовательных организаций, реализующих программы области образования «Здравоохранение и медицинские науки»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об увеличение численности обучающихся в профильных медико-биологических/медицинских классах (курсах)</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9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предложений по установлению квоты приема на целевое обучение образовательным и научным организациям, реализующим образовательные программы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с учетом поступивших заявок субъектов Российской Федерации, необходимости кадрового обеспечения федеральных проектов и ведомственных целевых программ в рамках Государственной программы Российской федерации «Развитие здравоохранения», а также кадровых потребностей населенных пунктов с одним градообразующим предприятием и территорий опережающего развития в 2022 году</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Минздрава России в Минобрнауки России с предложениями по установлению квоты приема на целевое обучение организациям, подведомственным Минздраву России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7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Прогнозирование объема приема на обучение на 2023 год с его корректировкой (при необходимости)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Минздравом России проведен анализ динамики приема в образовательные организации медицинского профиля ( бюджет и по договорам с ПВЗ) за 5 лет, предшествующих году приема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4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1.21.5</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Установление квоты приема на целевое обучение образовательным и научным организациям на 2021 год</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Приказ Минздрава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3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объемов подготовки по программам дополнительного профессионального образования образовательным и научным организациям Минздрава России по повышению квалификации и профессиональной переподготовке с учетом поступивших заявок субъектов Российской Федерации, необходимости кадрового обеспечения федеральных проектов и ведомственных целевых программ в рамках Государственной программы Российской федерации «Развитие здравоохранения», а также кадровых потребностей населенных пунктов с одним градообразующим предприятием и территорий опережающего развития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Государственное задание на реализацию программ дополнительного профессионального образования, утверждено заместителем Министра здравоохранения Российской Федерации и размещено в государственной интегрированной информационной системе управления общественными финансами «Электронный бюджет»</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3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1.21.7</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предложений Минздрава России, как центра ответственности при определении общего объема контрольных цифр приема для обучения по образовательным программам бакалавриата, программам специалитета, программам магистратуры и программам ординатуры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Информация по рассмотрению Минздравом России общих цифр приема, предложенных Минобрнауки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1.21.8</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Планирование объема целевого приема на 2022 год</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31.07.2021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Минздравом России проведен анализ динамики приема на целевое обучение за последние 5 лет и потребности регионов на следующий год</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1.21.9</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Распределение квоты целевого приема в образовательные организации высшего образования и научные организации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31.05.2021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 России на основе квоты, установленной Правительством Российской Федерации рассчитывает абсолютный объем квоты и распределяет в образовательные организации высшего образования и научные организации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Приняты меры по трудоустройству работников на вакантные рабочие места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Аналитический доклад Минздрава России по принятым мерам по трудоустройству работников на вакантные рабочие места</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Функционирование в образовательных организациях среднего профессионального образования центров содействия трудоустройству выпускников в государственные медицинские организации субъектов Российской Федерации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Локальные акты образовательных организаций о создании центров трудоустройства выпускников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Функционирование в образовательных организациях высшего образования центров содействия трудоустройству выпускников в государственные медицинские организации субъектов Российской Федерации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Локальные образовательных организаций о создании центров трудоустройства выпускников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Созданы условия по закреплению привлеченных работников (персонала) на рабочих местах</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Аналитическая справка Минздрава России по принятым мерам по закреплению привлеченных работников (персонала) на рабочих местах</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02.06.2021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Фонда обязательного медицинского страхования в Минздрав России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Фонда обязательного медицинского страхования в Минздрав России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структур заработных плат медицинских работников за предыдущий год</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25.03.2021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Аналитическая справка о структуре заработных плат медицинских работников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обеспечения субъектами Российской Федерации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03.05.2021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Аналитический отчёт об обеспечении субъектами Российской Федерации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2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субъектами Российской Федерации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Подготовка отчетов субъектами Российской Федерации об обеспечении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2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1.23.6</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структур заработных плат медицинских работников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Подготовка отчетов субъектами Российской Федерации о структуре заработных плат медицинских работников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субъектами Российской Федерации региональных планов мероприятий по совершенствованию систем оплаты труда работников, направленных на увеличение доли выплат по окладам в структуре заработной платы до 55-60 %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Подготовка отчетов субъектами Российской Федерации о реализации региональных планов мероприятий по совершенствованию систем оплаты труда работников, направленных на увеличение доли выплат по окладам в структуре заработной платы до 55-60 %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Данные федерального регистра медицинских работников по числу врачей и средних медицинских работников на конец 2020 года подтверждены формой федерального статистического наблюдения ФСН № 30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Форма федерального статистического наблюдения ФСН №30.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2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Сопоставление численности врачей и средних медицинских работников, включенных в федеральный регистр медицинских работников, и численности врачей и средних медицинских работников по форме федерального статистического наблюдения ФСН № 30 по итогам 2020 года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Аналитический отчет Минздрава России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Подведение итогов по результатам мониторинга реализации региональных проектов в 2020 году</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Форма федерального статистического наблюдения ФСН №30.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3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Образовательным и научным организациям, осуществляющим образовательную деятельность, установлены контрольные цифры приема на 2022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25.05.2021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Минобрнауки России об установлении контрольных цифр приема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1.25.1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открытого публичного конкурса по установлению образовательным и научным организациям, осуществляющим образовательную деятельность, контрольных цифр приема в 2022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20.04.2021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20.05.2021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Протокол Протокол заседания конкурсной комиссии по проведению открытого публичного конкурса по распределению контрольных цифр приема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Увеличена численность врачей и средних медицинских работников в государственных и муниципальных медицинских организациях до 572 тыс. и 1 млн. 309 тыс. специалистов соответственно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 численности врачей и средних медицинских работников, сформированный по данным федерального регистра медицинских работников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09"/>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Совершенствование методики расчета потребности во врачах, утвержденной приказом Минздрава России от 26 июня 2014 г. № 322, и методики расчета потребности в специалистах со средним профессиональным (медицинским) образованием, утвержденной приказом Минздрава России от 14 февраля 2018 г. № 73, с учетом национальных целей и стратегических задач развития системы здравоохранения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Приказы Минздрава России, доработанные с учетом национальных целей и стратегических задач развития системы здравоохранения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выпускников организаций, реализующих образовательные программмы медицинского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об эффективности трудоустройства выпускников организаций, реализующих образовательные программмы медицинского образования 2021 году</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Поддержание в актуальном состоянии, разработанных программ дополнительного профессионального образования по 104 специальностям- программ повышения квалификации научно-педагогических работников организаций, реализующих образовательные программы по специальностям «Здравоохранение и медицинские науки»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Разработанные примерные образовательные программы повышения квалификации научно-педагогических кадров включены в реестр образовательных программ дополнительного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321"/>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Утверждение примерных дополнительных образовательных программы высшего образования - программ профессиональной переподготовки специальностей «Здравоохранение и медицинские науки», учитывающих положения профессиональных стандартов в части требований к квалификации по 64 специальностям, разработанных с учетом порядков оказания медицинской помощи, клинических рекомендаций и принципов доказательной медицины, и  поддержание в актуальном состоянии примерных дополнительных образовательных программы высшего образования - программ профессиональной переподготовки специальностей «Здравоохранение и медицинские науки» по 30 специальностям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Минздрава России утверждены примерные дополнительные образовательные программы высшего образования - программы профессиональной переподготовки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2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обучающихся по программам подготовки специалистов среднего звена в симуляционных центрах, позволяющих осуществить отработку манипуляций.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Отчет Министерства просвещения Российской Федерации об обеспечении обучающихся на программах среднего профессионального образования возможностью отработки практических навыков в симуляционных центрах</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в акутальном состоянии 10 практикоориентированных дополнительных профессиональных программ для специалистов со средним профессиональным образованием - программ повышения квалификации, разработанных с учетом национальных приоритетов и стратегических задач в области здравоохранения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Доклад Минздрава России о разработке 5 программ повышения квалификации медицинских и фармацевтических работников, включенных в реестр образовательных программ дополнительного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Утверждение разработанных с учетом порядков оказания медицинской помощи, клинических рекомендаций и принципов доказательной медицины ФГОС и примерных основных образовательных программ среднего профессионального образования специальностей области образования «Здравоохранение и медицинские науки» по 10 специальностям, учитывающих положения профессиональных стандартов в части требований к квалификации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Министерства просвещения Российской Федерации утверждены 10 ФГОС и основных образовательных программ среднего профессионального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18"/>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Актуализированы 94 ФГОС и 94 примерных основных образовательных программ высшего образования специальностей «Здравоохранение и медицинские науки»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Минобрнауки России утверждены ФГОС (при необходимости). Примерные основные образовательные программы высшего медицинского образования включены в реестр по решению соответствующего ФУМО в системе высшего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Поддержание в актуальном состоянии, разработанных  программ дополнительного профессионального образования по 11 специальностям - программ повышения квалификации педагогов организаций, реализующих образовательные программы среднего профессионального образования по специальностям области образования «Здравоохранение и медицинские науки», являющихся работниками организаций, осуществляющих деятельность в сфере охраны здоровья граждан в Российской Федерации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образовательные программы повышения квалификации педагогических кадров и включены в реестр программ дополнительного профессионального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условий для практической подготовки обучающихся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в университетских клиниках и на клинических базах медицинских организаций 2 и 3 уровня в субъекте Российской Федерации по месту расположения образовательных организаций высшего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Отчет Минобрнауки России Отчет руководителей органов исполнительной власти субъектов Российской Федерации в сфере охраны здоровья.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1.27.9</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обучающихся в образовательных организациях высшего образования в симуляционных центрах, позволяющих осуществить отработку практических навыков в условиях, приближенных к реальным</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Отчет Минобрнауки России Обучающиеся на программах высшего образования обеспечены возможностью отработки практических навыков в симуляционных центрах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Определена потребность в работниках (персонале) различных категорий и квалификации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Нормативные акты органов исполнительной власти субъектов Российской Федерации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Расчет прогнозной потребности во врачах и среднем медицинском персонале для государственных и муниципальных медицинских организаций на 2022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Аналитические материалы Минздрава России, содержащие информацию о кадровой потребности во врачах и среднем медицинском персонале медицинских организаций, в разрезе субъектов Российской Федерации на 2022 г.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Минздравом России согласован проект контрольных цифр приема, предложенный Минобрнауки России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6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Продолжена реализация комплекса мер направленных на увеличение численности обучающихся в профильных медико-биологических/медицинских классах (курсах), с участием в их подготовке образовательных организаций, реализующих программы области образования «Здравоохранение и медицинские науки»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об увеличение численности обучающихся в профильных медико-биологических/медицинских классах (курсах)</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9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предложений по установлению квоты приема на целевое обучение образовательным и научным организациям, реализующим образовательные программы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с учетом поступивших заявок субъектов Российской Федерации, необходимости кадрового обеспечения федеральных проектов и ведомственных целевых программ в рамках Государственной программы Российской федерации «Развитие здравоохранения», а также кадровых потребностей населенных пунктов с одним градообразующим предприятием и территорий опережающего развития на 2023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Минздрава России в Минобрнауки России с предложениями по установлению квоты приема на целевое обучение организациям, подведомственным Минздраву России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7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Планирование объема целевого приема на 2023 год</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Минздравом России проведен анализ динамики приема на целевое обучение за последние 5 лет и потребности регионов на следующий год</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94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Установление квоты приема на целевое обучение образовательным и научным организациям на 2022 год</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Приказ Минздрава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Распределение квоты целевого приема в образовательные организации высшего образования и научные организации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31.05.2022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 России на основе квоты, установленной Правительством Российской Федерации рассчитывает абсолютный объем квоты и распределяет в образовательные организации высшего образования и научные организации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Прогнозирование объема приема на обучение на 2024 год с его корректировкой (при необходимости)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Минздравом России проведен анализ динамики приема в образовательные организации медицинского профиля ( бюджет и по договорам с ПВЗ) за 5 лет, предшествующих году приема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1.29.7</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предложений Минздрава России, как центра ответственности при определении общего объема контрольных цифр приема для обучения по образовательным программам бакалавриата, программам специалитета, программам магистратуры и программам ординатуры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Информация по рассмотрению Минздравом России общих цифр приема, предложенных Минобрнауки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33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объемов подготовки по программам дополнительного профессионального образования образовательным и научным организациям Минздрава России по повышению квалификации и профессиональной переподготовке с учетом поступивших заявок субъектов Российской Федерации, необходимости кадрового обеспечения федеральных проектов и ведомственных целевых программ в рамках Государственной программы Российской федерации «Развитие здравоохранения», а также кадровых потребностей населенных пунктов с одним градообразующим предприятием и территорий опережающего развития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Государственное задание на реализацию программ дополнительного профессионального образования, утверждено заместителем Министра здравоохранения Российской Федерации и размещено в государственной интегрированной информационной системе управления общественными финансами «Электронный бюджет»</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3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1.29.9</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Образовательными организациями, осуществляющими подготовку по профессиям, специальностям и направлениям подготовки медицинского и фармацевтического образования начата реализация профориентационных мероприятий (проектов)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25.08.2022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Российской Федерации, Министерства науки и высшего образования Российской Федерации, Министерства просвещения Российской Федерации о системе профориентационных мероприятий (проектов).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Приняты меры по трудоустройству работников на вакантные рабочие места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Аналитический доклад Минздрава России по принятым мерам по трудоустройству работников на вакантные рабочие места</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Функционирование в образовательных организациях высшего образования центров содействия трудоустройству выпускников в государственные медицинские организации субъектов Российской Федерации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Локальные образовательных организаций о создании центров трудоустройства выпускников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Функционирование в образовательных организациях среднего профессионального образования центров содействия трудоустройству выпускников в государственные медицинские организации субъектов Российской Федерации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Локальные акты образовательных организаций о создании центров трудоустройства выпускников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Созданы условия по закреплению привлеченных работников (персонала) на рабочих местах</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Аналитическая справка Минздрава России по принятым мерам по закреплению привлеченных работников (персонала) на рабочих местах</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Фонда обязательного медицинского страхования в Минздрав России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02.06.2022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Фонда обязательного медицинского страхования в Минздрав России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структур заработных плат медицинских работников за предыдущий год</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25.03.2022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Анализ структур заработных плат медицинских работников за предыдущий год</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86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обеспечения субъектами Российской Федерации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03.05.2022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Аналитический отчёт об обеспечении субъектами Российской Федерации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2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субъектами Российской Федерации региональных планов мероприятий по совершенствованию систем оплаты труда работников, направленных на увеличение доли выплат по окладам в структуре заработной платы до 55-60 %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Подготовка отчетов субъектами Российской Федерации о реализации региональных планов мероприятий по совершенствованию систем оплаты труда работников, направленных на увеличение доли выплат по окладам в структуре заработной платы до 55-60 %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1.31.6</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структур заработных плат медицинских работников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Подготовка отчетов субъектами Российской Федерации о структуре заработных плат медицинских работников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субъектами Российской Федерации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Подготовка отчетов субъектами Российской Федерации об обеспечении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5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5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Данные федерального регистра медицинских работников по числу врачей и средних медицинских работников на конец 2021 года подтверждены формой федерального статистического наблюдения ФСН № 30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Форма федерального статистического наблюдения ФСН №30. Увеличение численности врачей и средних медицинских работников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2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Сопоставление численности врачей и средних медицинских работников, включенных в федеральный регистр медицинских работников, и численности врачей и средних медицинских работников по форме федерального статистического наблюдения ФСН № 30 по итогам 2021 года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Аналитический отчет Минздрава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5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Подведение итогов по результатам мониторинга реализации региональных проектов в 2021 году</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Проведение селекторного совещания с руководителями органов исполнительной власти субъектов Российской Федерации, Доклад к итоговой коллегии Минздрава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3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Образовательным и научным организациям, осуществляющим образовательную деятельность, установлены контрольные цифры приема на 2023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25.05.2022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Минобрнауки России об установлении контрольных цифр приема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открытого публичного конкурса по установлению образовательным и научным организациям, осуществляющим образовательную деятельность, контрольных цифр приема в 2023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20.04.2022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20.05.2022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Протокол Протокол заседания конкурсной комиссии по проведению открытого публичного конкурса по распределению контрольных цифр приема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выпускников организаций, реализующих образовательные программмы медицинского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об эффективности трудоустройства выпускников организаций, реализующих образовательные программмы медицинского образования в 2022 году</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3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Утверждение разработанных с учетом порядков оказания медицинской помощи, клинических рекомендаций и принципов доказательной медицины ФГОС и примерных основных образовательных программ среднего профессионального образования специальностей области образования «Здравоохранение и медицинские науки» по 10 специальностям, учитывающих положения профессиональных стандартов в части требований к квалификации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Министерства просвещения Российской Федерации утверждены 10 ФГОС и основных образовательных программ среднего профессионального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обучающихся по программам подготовки специалистов среднего звена в симуляционных центрах, позволяющих осуществить отработку манипуляций.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Отчет Министерства просвещения Российской Федерации об обеспечении обучающихся на программах среднего профессионального образования возможностью отработки практических навыков в симуляционных центрах</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Поддержание в актуальном состоянии, разработанных  программ дополнительного профессионального образования по 10 специальностям - программ повышения квалификации педагогов организаций, реализующих образовательные программы среднего профессионального образования по специальностям области образования «Здравоохранение и медицинские науки», являющихся работниками организаций, осуществляющих деятельность в сфере охраны здоровья граждан в Российской Федерации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Разработанные примерные образовательные программы повышения квалификации педагогов организаций, реализующих образовательные программы среднего профессионального образования по специальностям области образования «Здравоохранение и медицинские науки», включены в реестр образовательных программ дополнительного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85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Поддержание в актуальном состоянии ФГОС  и примерных основных образовательных программ высшего образования специальностей «Здравоохранение и медицинские науки», учитывающих положения профессиональных стандартов в части требований к квалификации по 94 специальностям, разработанных с учетом порядков оказания медицинской помощи, клинических рекомендаций и принципов доказательной медицины</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Минобрнауки России утверждены ФГОС (при необходимости). Примерные основные образовательные программы высшего медицинского образования включены в реестр по решению соответствующего ФУМО в системе высшего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Поддержание в актуальном состоянии примерных дополнительных образовательных программы высшего образования - программ профессиональной переподготовки специальностей «Здравоохранение и медицинские науки», учитывающих положения профессиональных стандартов в части требований к квалификации по 94 специальностям, разработанных с учетом порядков оказания медицинской помощи, клинических рекомендаций и принципов доказательной медицины</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Минздрава России утверждены примерные дополнительные образовательные программы высшего образования - программы профессиональной переподготовки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Поддержание в актуальном состоянии, разработанных программ дополнительного профессионального образования по 104 специальностям- программ повышения квалификации научно-педагогических работников организаций, реализующих образовательные программы по специальностям «Здравоохранение и медицинские науки»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Разработанные примерные образовательные программы повышения квалификации научно-педагогических кадров включены в реестр образовательных программ дополнительного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обучающихся в образовательных организациях высшего образования в симуляционных центрах, позволяющих осуществить отработку практических навыков в условиях, приближенных к реальным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Отчет Министерства просвещения Российской Федерации об обеспечении обучающихся на программах высшего образования возможностью отработки практических навыков в симуляционных центрах</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1.34.8</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в акутальном состоянии 10 практикоориентированных дополнительных профессиональных программ для специалистов со средним профессиональным образованием - программ повышения квалификации, разработанных с учетом национальных приоритетов и стратегических задач в области здравоохранения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1.34.9</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условий для практической подготовки обучающихся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в университетских клиниках и на клинических базах медицинских организаций 2 и 3 уровня в субъекте Российской Федерации по месту расположения образовательных организаций высшего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Отчет Минобрнауки России Отчет руководителей органов исполнительной власти субъектов Российской Федерации в сфере охраны здоровья.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1.34.10</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с учетом национальных приоритетов и стратегических задач в области здравоохранения практикоориентированных дополнительных профессиональных программ для специалистов со средним профессиональным образованием - программ повышения квалификации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Доклад Минздрава России о разработке 5 программ повышения квалификации медицинских и фармацевтических работников, включенных в реестр образовательных программ дополнительного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Увеличена численность врачей и средних медицинских работников в государственных и муниципальных медицинских организациях до 580 тыс. и 1 млн. 328 тыс. специалистов соответственно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 численности врачей и средних медицинских работников, сформированный по данным федерального регистра медицинских работников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08"/>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Совершенствование методики расчета потребности во врачах, утвержденной приказом Минздрава России от 26 июня 2014 г. № 322, и методики расчета потребности в специалистах со средним профессиональным (медицинским) образованием, утвержденной приказом Минздрава России от 14 февраля 2018 г. № 73, с учетом национальных целей и стратегических задач развития системы здравоохранения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В субъекты Российской Федерации направлены информационные материалы о методике рассчета во врачах и специалистах со средним медицинским образованием</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Определена потребность в работниках (персонале) различных категорий и квалификации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Нормативные акты органов исполнительной власти субъектов Российской Федерации.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1.36.1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Расчет прогнозной потребности во врачах и среднем медицинском персонале для государственных и муниципальных медицинских организаций на 2024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Аналитические материалы Минздрава России, содержащие информацию о кадровой потребности во врачах и среднем медицинском персонале медицинских организаций, в разрезе субъектов Российской Федерации на 2023 г.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Минздравом России согласован проект контрольных цифр приема, предложенный Минобрнауки России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Образовательными организациями, осуществляющими подготовку по профессиям, специальностям и направлениям подготовки медицинского и фармацевтического образованияпродолженареализация профориентационных мероприятий (проектов)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25.08.2023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Российской Федерации, Министерства науки и высшего образования Российской Федерации, Министерства просвещения Российской Федерации о системе профориентационных мероприятий (проектов)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6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Продолжена  реализация комплекса мер направленных на увеличение численности обучающихся в профильных медико-биологических/медицинских классах (курсах), с участием в их подготовке образовательных организаций, реализующих программы области образования «Здравоохранение и медицинские науки»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об увеличение численности обучающихся в профильных медико-биологических/медицинских классах (курсах)</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9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предложений по установлению квоты приема на целевое обучение образовательным и научным организациям, реализующим образовательные программы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с учетом поступивших заявок субъектов Российской Федерации, необходимости кадрового обеспечения федеральных проектов и ведомственных целевых программ в рамках Государственной программы Российской федерации «Развитие здравоохранения», а также кадровых потребностей населенных пунктов с одним градообразующим предприятием и территорий опережающего развития на 2024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Минздрава России в Минобрнауки России с предложениями по установлению квоты приема на целевое обучение организациям, подведомственным Минздраву России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7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Распределение квоты целевого приема в образовательные организации высшего образования и научные организации на 2023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 России на основе квоты, установленной Правительством Российской Федерации рассчитывает абсолютный объем квоты и распределяет в образовательные организации высшего образования и научные организации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99</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1.37.5</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Планирование объема целевого приема на 2024 год</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Минздравом России проведен анализ динамики приема на целевое обучение за последние 5 лет и потребности регионов на следующий год</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Прогнозирование объема приема на обучение на 2025 год с его корректировкой (при необходимости)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Минздравом России проведен анализ динамики приема в образовательные организации медицинского профиля ( бюджет и по договорам с ПВЗ) за 5 лет, предшествующих году приема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4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1.37.7</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Установление квоты приема на целевое обучение образовательным и научным организациям на 2023 год</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Приказ Минздрава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33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объемов подготовки по программам дополнительного профессионального образования образовательным и научным организациям Минздрава России по повышению квалификации и профессиональной переподготовке с учетом поступивших заявок субъектов Российской Федерации, необходимости кадрового обеспечения федеральных проектов и ведомственных целевых программ в рамках Государственной программы Российской федерации «Развитие здравоохранения», а также кадровых потребностей населенных пунктов с одним градообразующим предприятием и территорий опережающего развития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Государственное задание на реализацию программ дополнительного профессионального образования, утверждено заместителем Министра здравоохранения Российской Федерации и размещено в государственной интегрированной информационной системе управления общественными финансами «Электронный бюджет»</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3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1.37.9</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предложений Минздрава России, как центра ответственности при определении общего объема контрольных цифр приема для обучения по образовательным программам бакалавриата, программам специалитета, программам магистратуры и программам ординатуры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Информация по рассмотрению Минздравом России общих цифр приема, предложенных Минобрнауки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Приняты меры по трудоустройству работников на вакантные рабочие места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Аналитический доклад Минздрава России по принятым мерам по трудоустройству работников на вакантные рабочие места</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Функционирование в образовательных организациях среднего профессионального образования центров содействия трудоустройству выпускников в государственные медицинские организации субъектов Российской Федерации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Локальные акты образовательных организаций о создании центров трудоустройства выпускников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1.38.2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Функционирование в образовательных организациях высшего образования центров содействия трудоустройству выпускников в государственные медицинские организации субъектов Российской Федерации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Локальные образовательных организаций о создании центров трудоустройства выпускников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Созданы условия по закреплению привлеченных работников (персонала) на рабочих местах</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Аналитическая справка Минздрава России по принятым мерам по закреплению привлеченных работников (персонала) на рабочих местах</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1.39.1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Фонда обязательного медицинского страхования в Минздрав России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1.39.2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02.06.2023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Фонда обязательного медицинского страхования в Минздрав России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1.39.3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структур заработных плат медицинских работников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Подготовка отчетов субъектами Российской Федерации о структуре заработных плат медицинских работников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1.39.4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структур заработных плат медицинских работников за предыдущий год</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25.03.2023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Анализ структур заработных плат медицинских работников за предыдущий год</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1.39.5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обеспечения субъектами Российской Федерации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03.05.2023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Аналитический отчёт об обеспечении субъектами Российской Федерации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2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1.39.6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субъектами Российской Федерации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Подготовка отчетов субъектами Российской Федерации об обеспечении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2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1.39.7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субъектами Российской Федерации региональных планов мероприятий по совершенствованию систем оплаты труда работников, направленных на увеличение доли выплат по окладам в структуре заработной платы до 55-60 %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Подготовка отчетов субъектами Российской Федерации о реализации региональных планов мероприятий по совершенствованию систем оплаты труда работников, направленных на увеличение доли выплат по окладам в структуре заработной платы до 55-60 %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Данные федерального регистра медицинских работников по числу врачей и средних медицинских работников на конец 2022 года подтверждены формой федерального статистического наблюдения ФСН № 30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Форма федерального статистического наблюдения ФСН №30.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2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Сопоставление численности врачей и средних медицинских работников, включенных в федеральный регистр медицинских работников, и численности врачей и средних медицинских работников по форме федерального статистического наблюдения ФСН № 30 по итогам 2022 года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Аналитический отчет Минздрава России за три квартала 2022 г.</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Подведение итогов по результатам мониторинга реализации региональных проектов в 2022 году</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Проведение селекторного совещания с руководителями органов исполнительной власти субъектов Российской Федерации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Образовательным и научным организациям, осуществляющим образовательную деятельность, установлены контрольные цифры приема на 2024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25.05.2023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Минобрнауки России об установлении контрольных цифр приема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открытого публичного конкурса по установлению образовательным и научным организациям, осуществляющим образовательную деятельность, контрольных цифр приема в 2024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20.04.2023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20.05.2023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Протокол Протокол заседания конкурсной комиссии по проведению открытого публичного конкурса по распределению контрольных цифр приема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108</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Увеличена численность врачей и средних медицинских работников в государственных и муниципальных медицинских организациях до 589 тыс. и 1 млн. 356 тыс. специалистов соответственно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 численности врачей и средних медицинских работников, сформированный по данным федерального регистра медицинских работников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08"/>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Совершенствование методики расчета потребности во врачах, утвержденной приказом Минздрава России от 26 июня 2014 г. № 322, и методики расчета потребности в специалистах со средним профессиональным (медицинским) образованием, утвержденной приказом Минздрава России от 14 февраля 2018 г. № 73, с учетом национальных целей и стратегических задач развития системы здравоохранения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В субъекты Российской Федерации направлены информационные материалы о методике рассчета потребности во врачах и специалистах со средним медицинским образованием</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выпускников организаций, реализующих образовательные программмы медицинского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об эффективности трудоустройства выпускников организаций, реализующих образовательные программмы медицинского образования в 2023 году</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Поддержание в актуальном состоянии, разработанных программ дополнительного профессионального образования по 104 специальностям- программ повышения квалификации научно-педагогических работников организаций, реализующих образовательные программы по специальностям «Здравоохранение и медицинские науки»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Разработанные примерные образовательные программы повышения квалификации научно-педагогических кадров включены в реестр образовательных программ дополнительного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Поддержание в актуальном состоянии примерных дополнительных образовательных программы высшего образования - программ профессиональной переподготовки специальностей «Здравоохранение и медицинские науки», учитывающих положения профессиональных стандартов в части требований к квалификации по 94 специальностям, разработанных с учетом порядков оказания медицинской помощи, клинических рекомендаций и принципов доказательной медицины</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Минздрава России утверждены примерные дополнительные образовательные программы высшего образования - программы профессиональной переподготовки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Поддержание в актуальном состоянии ФГОС  и примерных основных образовательных программ высшего образования специальностей «Здравоохранение и медицинские науки», учитывающих положения профессиональных стандартов в части требований к квалификации по 94 специальностям, разработанных с учетом порядков оказания медицинской помощи, клинических рекомендаций и принципов доказательной медицины</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Минобрнауки России утверждены ФГОС (при необходимости). Примерные основные образовательные программы высшего медицинского образования включены в реестр по решению соответствующего ФУМО в системе высшего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обучающихся по программам подготовки специалистов среднего звена в симуляционных центрах, позволяющих осуществить отработку манипуляций.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Отчет Министерства просвещения Российской Федерации об обеспечении обучающихся на программах среднего профессионального образования возможностью отработки практических навыков в симуляционных центрах</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Поддержание в актуальном состоянии, разработанных  программ дополнительного профессионального образования по 10 специальностям - программ повышения квалификации педагогов организаций, реализующих образовательные программы среднего профессионального образования по специальностям области образования «Здравоохранение и медицинские науки», являющихся работниками организаций, осуществляющих деятельность в сфере охраны здоровья граждан в Российской Федерации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образовательные программы повышения квалификации педагогических кадров и включены в реестр программ дополнительного профессионального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в акутальном состоянии 10 практикоориентированных дополнительных профессиональных программ для специалистов со средним профессиональным образованием - программ повышения квалификации, разработанных с учетом национальных приоритетов и стратегических задач в области здравоохранения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Доклад Минздрава России о разработке 5 программ повышения квалификации медицинских и фармацевтических работников, включенных в реестр образовательных программ дополнительного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Утверждение разработанных с учетом порядков оказания медицинской помощи, клинических рекомендаций и принципов доказательной медицины ФГОС и примерных основных образовательных программ среднего профессионального образования специальностей области образования «Здравоохранение и медицинские науки» по 10 специальностям, учитывающих положения профессиональных стандартов в части требований к квалификации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Министерства просвещения Российской Федерации утверждены 10 ФГОС и основных образовательных программ среднего профессионального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условий для практической подготовки обучающихся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в университетских клиниках и на клинических базах медицинских организаций 2 и 3 уровня в субъекте Российской Федерации по месту расположения образовательных организаций высшего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Отчет Минобрнауки России Отчет руководителей органов исполнительной власти субъектов Российской Федерации в сфере охраны здоровья.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1.43.9</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обучающихся в образовательных организациях высшего образования в симуляционных центрах, позволяющих осуществить отработку практических навыков в условиях, приближенных к реальным</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Отчет Минобрнауки России Обучающиеся на программах высшего образования обеспечены возможностью отработки практических навыков в симуляционных центрах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Определена потребность в работниках (персонале) различных категорий и квалификации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Нормативные акты органов исполнительной власти субъектов Российской Федерации.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Расчет прогнозной потребности во врачах и среднем медицинском персонале для государственных и муниципальных медицинских организаций на 2025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Аналитические материалы Минздрава России, содержащие информацию о кадровой потребности во врачах и среднем медицинском персонале медицинских организаций, в разрезе субъектов Российской Федерации на 2023 г.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1"/>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Минздравом России согласован проект контрольных цифр приема, предложенный Минобрнауки России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Образовательными организациями, осуществляющими подготовку по профессиям, специальностям и направлениям подготовки медицинского и фармацевтического образования продолжена реализация профориентационных мероприятий (проектов)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25.08.2024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Российской Федерации, Министерства науки и высшего образования Российской Федерации, Министерства просвещения Российской Федерации о системе профориентационных мероприятий (проектов).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Продолжена реализация комплекса мер направленных на увеличение численности обучающихся в профильных медико-биологических/медицинских классах (курсах), с участием в их подготовке образовательных организаций, реализующих программы области образования «Здравоохранение и медицинские науки»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об увеличение численности обучающихся в профильных медико-биологических/медицинских классах (курсах).</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9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предложений по установлению квоты приема на целевое обучение образовательным и научным организациям, реализующим образовательные программы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с учетом поступивших заявок субъектов Российской Федерации, необходимости кадрового обеспечения федеральных проектов и ведомственных целевых программ в рамках Государственной программы Российской федерации «Развитие здравоохранения», а также кадровых потребностей населенных пунктов с одним градообразующим предприятием и территорий опережающего развития на 2024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Минздрава России в Минобрнауки России с предложениями по установлению квоты приема на целевое обучение организациям, подведомственным Минздраву России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7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4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Установление квоты приема на целевое обучение образовательным и научным организациям на 2024 год</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Приказ Минздрава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33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объемов подготовки по программам дополнительного профессионального образования образовательным и научным организациям Минздрава России по повышению квалификации и профессиональной переподготовке с учетом поступивших заявок субъектов Российской Федерации, необходимости кадрового обеспечения федеральных проектов и ведомственных целевых программ в рамках Государственной программы Российской федерации «Развитие здравоохранения», а также кадровых потребностей населенных пунктов с одним градообразующим предприятием и территорий опережающего развития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Государственное задание на реализацию программ дополнительного профессионального образования, утверждено заместителем Министра здравоохранения Российской Федерации и размещено в государственной интегрированной информационной системе управления общественными финансами «Электронный бюджет»</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3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Прогнозирование объема приема на обучение на 2026 год с его корректировкой (при необходимости)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Минздравом России проведен анализ динамики приема в образовательные организации медицинского профиля ( бюджет и по договорам с ПВЗ) за 5 лет, предшествующих году приема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1.45.7</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предложений Минздрава России, как центра ответственности при определении общего объема контрольных цифр приема для обучения по образовательным программам бакалавриата, программам специалитета, программам магистратуры и программам ординатуры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Информация по рассмотрению Минздравом России общих цифр приема, предложенных Минобрнауки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Распределение квоты целевого приема в образовательные организации высшего образования и научные организации на 2024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 России на основе квоты, установленной Правительством Российской Федерации рассчитывает абсолютный объем квоты и распределяет в образовательные организации высшего образования и научные организации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1.45.9</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Планирование объема целевого приема на 2025 год</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Минздравом России проведен анализ динамики приема на целевое обучение за последние 5 лет и потребности регионов на следующий год</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Приняты меры по трудоустройству работников на вакантные рабочие места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Аналитический доклад Минздрава России по принятым мерам по трудоустройству работников на вакантные рабочие места</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Функционирование в образовательных организациях среднего профессионального образования центров содействия трудоустройству выпускников в государственные медицинские организации субъектов Российской Федерации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Локальные акты образовательных организаций о создании центров трудоустройства выпускников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1.46.2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Функционирование в образовательных организациях высшего образования центров содействия трудоустройству выпускников в государственные медицинские организации субъектов Российской Федерации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Локальные акты образовательных организаций о создании центров трудоустройства выпускников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Созданы условия по закреплению привлеченных работников (персонала) на рабочих местах</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Аналитическая справка Минздрава России по принятым мерам по закреплению привлеченных работников (персонала) на рабочих местах</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Фонда обязательного медицинского страхования в Минздрав России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02.06.2024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Фонда обязательного медицинского страхования в Минздрав России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структур заработных плат медицинских работников за предыдущий год</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25.03.2024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Анализ структур заработных плат медицинских работников за предыдущий год</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структур заработных плат медицинских работников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Подготовка отчетов субъектами Российской Федерации о структуре заработных плат медицинских работников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обеспечения субъектами Российской Федерации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03.05.2024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Аналитический отчёт об обеспечении субъектами Российской Федерации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субъектами Российской Федерации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Подготовка отчетов субъектами Российской Федерации об обеспечении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2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субъектами Российской Федерации региональных планов мероприятий по совершенствованию систем оплаты труда работников, направленных на увеличение доли выплат по окладам в структуре заработной платы до 55-60 %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Подготовка отчетов субъектами Российской Федерации о реализации региональных планов мероприятий по совершенствованию систем оплаты труда работников, направленных на увеличение доли выплат по окладам в структуре заработной платы до 55-60 %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Данные федерального регистра медицинских работников по числу врачей и средних медицинских работников на конец 2023 года подтверждены формой федерального статистического наблюдения ФСН № 30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Форма федерального статистического наблюдения ФСН №30.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2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Сопоставление численности врачей и средних медицинских работников, включенных в федеральный регистр медицинских работников, и численности врачей и средних медицинских работников по форме федерального статистического наблюдения ФСН № 30 по итогам 2023 года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Аналитический отчет Минздрава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125</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1.48.2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Подведение итогов по результатам мониторинга реализации региональных проектов в 2023 году</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Проведение селекторного совещания с руководителями органов исполнительной власти субъектов Российской Федерации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1.49</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Образовательным и научным организациям, осуществляющим образовательную деятельность, установлены контрольные цифры приема на 2025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25.05.2024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Минобрнауки России об установлении контрольных цифр приема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1.49.1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открытого публичного конкурса по установлению образовательным и научным организациям, осуществляющим образовательную деятельность, контрольных цифр приема в 2025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20.04.2024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20.05.2024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Протокол Протокол заседания конкурсной комиссии по проведению открытого публичного конкурса по распределению контрольных цифр приема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Увеличена численность врачей и средних медицинских работников в государственных и муниципальных медицинских организациях до 598 тыс. и 1 млн. 396 тыс. специалистов соответственно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 численности врачей и средних медицинских работников, сформированный по данным федерального регистра медицинских работников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08"/>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Совершенствование методики расчета потребности во врачах, утвержденной приказом Минздрава России от 26 июня 2014 г. № 322, и методики расчета потребности в специалистах со средним профессиональным (медицинским) образованием, утвержденной приказом Минздрава России от 14 февраля 2018 г. № 73, с учетом национальных целей и стратегических задач развития системы здравоохранения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Приказы Минздрава России, доработанные с учетом национальных целей и стратегических задач развития системы здравоохранения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выпускников организаций, реализующих образовательные программмы медицинского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об эффективности трудоустройства выпускников организаций, реализующих образовательные программмы медицинского образования в 2024 году</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Поддержание в актуальном состоянии, разработанных программ дополнительного профессионального образования по 104 специальностям- программ повышения квалификации научно-педагогических работников организаций, реализующих образовательные программы по специальностям «Здравоохранение и медицинские науки»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Разработанные примерные образовательные программы повышения квалификации научно-педагогических кадров включены в реестр образовательных программ дополнительного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Поддержание в актуальном состоянии примерных дополнительных образовательных программы высшего образования - программ профессиональной переподготовки специальностей «Здравоохранение и медицинские науки», учитывающих положения профессиональных стандартов в части требований к квалификации по 94 специальностям, разработанных с учетом порядков оказания медицинской помощи, клинических рекомендаций и принципов доказательной медицины</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Минздрава России утверждены примерные дополнительные образовательные программы высшего образования - программы профессиональной переподготовки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Поддержание в актуальном состоянии ФГОС  и примерных основных образовательных программ высшего образования специальностей «Здравоохранение и медицинские науки», учитывающих положения профессиональных стандартов в части требований к квалификации по 94 специальностям, разработанных с учетом порядков оказания медицинской помощи, клинических рекомендаций и принципов доказательной медицины</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Минобрнауки России утверждены ФГОС (при необходимости). Примерные основные образовательные программы высшего медицинского образования включены в реестр по решению соответствующего ФУМО в системе высшего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обучающихся по программам подготовки специалистов среднего звена в симуляционных центрах, позволяющих осуществить отработку манипуляций.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Отчет Министерства просвещения Российской Федерации об обеспечении обучающихся на программах среднего профессионального образования возможностью отработки практических навыков в симуляционных центрах</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Поддержание в актуальном состоянии, разработанных  программ дополнительного профессионального образования по 10 специальностям - программ повышения квалификации педагогов организаций, реализующих образовательные программы среднего профессионального образования по специальностям области образования «Здравоохранение и медицинские науки», являющихся работниками организаций, осуществляющих деятельность в сфере охраны здоровья граждан в Российской Федерации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образовательные программы повышения квалификации педагогических кадров и включены в реестр программ дополнительного профессионального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в акутальном состоянии 10 практикоориентированных дополнительных профессиональных программ для специалистов со средним профессиональным образованием - программ повышения квалификации, разработанных с учетом национальных приоритетов и стратегических задач в области здравоохранения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Доклад Минздрава России о разработке 5 программ повышения квалификации медицинских и фармацевтических работников, включенных в реестр образовательных программ дополнительного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Утверждение разработанных с учетом порядков оказания медицинской помощи, клинических рекомендаций и принципов доказательной медицины ФГОС и примерных основных образовательных программ среднего профессионального образования специальностей области образования «Здравоохранение и медицинские науки» по 10 специальностям, учитывающих положения профессиональных стандартов в части требований к квалификации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Министерства просвещения Российской Федерации утверждены 10 ФГОС и основных образовательных программ среднего профессионального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условий для практической подготовки обучающихся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в университетских клиниках и на клинических базах медицинских организаций 2 и 3 уровня в субъекте Российской Федерации по месту расположения образовательных организаций высшего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Отчет Минобрнауки России Отчет руководителей органов исполнительной власти субъектов Российской Федерации в сфере охраны здоровья.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1.51.9</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обучающихся в образовательных организациях высшего образования в симуляционных центрах, позволяющих осуществить отработку практических навыков в условиях, приближенных к реальным</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Отчет Минобрнауки России Обучающиеся на программах высшего образования обеспечены возможностью отработки практических навыков в симуляционных центрах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Не менее 2 100 тыс. специалистов (нарастающим итогом) допущено к профессиональной деятельности через процедуру аккредитации специалистов </w:t>
            </w:r>
            <w:r>
              <w:rPr>
                <w:color w:val="FFFFFF"/>
                <w:sz w:val="7.5"/>
                <w:szCs w:val="7.5"/>
                <w:rFonts w:ascii="Times New Roman" w:hAnsi="Times New Roman" w:eastAsia="Times New Roman" w:cs="Times New Roman"/>
                <w:spacing w:val="-2"/>
              </w:rPr>
              <w:t xml:space="preserve">0</w:t>
            </w:r>
          </w:p>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76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Минздрава России утверждено не менее 100 аккредитационных комиссий в субъектах Российской Федерации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составов аккредитационных комиссий для проведения первичной и первичной специализированной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От профессиональных некоммерческих организаций получены предложения по формированию составов аккредитационных комиссий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результатах проведенной аккредитации специалистов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новых и поддержка в актуальном состоянии утвержденных профессиональных стандартов для специалистов с высшим и средним медицинским образованием</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Не менее 64 профессиональных стандартов (нарастающим итогом) утверждены приказами Минтруда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и развитие программного обеспечения, используемого для проведения процедуры аккредитации в автоматизированном режиме</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С ФГБУ «ВЦМК «Защита» заключено соглашение на предоставление субсидии на доработку и сопровождение программного обеспечения, используемого для проведения процедуры аккредитации в автоматизированном режиме</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процедуры аккредитации специалистов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10.07.2019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результатах проведенной аккредитации специалистов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Изготовление бланков свидетельств об аккредитации специалистов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Заключен контракт на изготовление и поставку бланков свидетельств об аккредитации специалистов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Проведена актуализация фонда оценочных средств, используемого при проведении первичной аккредитации специалистов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проведенной актуализации фонда оценочных средств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Сбор и анализ предложений по актуализации фонда оценочных средств, используемого при проведении аккредитации специалистов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На сайте Методического центра аккредитации специалистов размещена информация о внесенных изменениях в фонд оценочных средств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Проведено обучение членов аккредитационных комиссий для обеспечения возможности проведения указанной процедуры в соответствии с требованиями нормативных правовых актов и методических рекомендаций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проведенном обучении членов аккредитационных комиссий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55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Организация обучения членов аккредитационных комиссий для обеспечения возможности проведения указанной процедуры в соответствии с требованиями нормативных правовых актов и методических рекомендаций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На сайте Методического центра аккредитации специалистов размещена информация о сроках и порядке проведении обучения членов аккредитационных комиссий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результатах проведенной аккредитации специалистов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в актуальном состоянии утвержденных профессиональных стандартов для специалистов с высшим и средним медицинским образованием</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Минтруда России внесены изменения в не менее 5 ранее утвержденных профессиональных стандартов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Изготовление бланков свидетельств об аккредитации специалистов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Заключен контракт на изготовление и поставку бланков свидетельств об аккредитации специалистов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процедуры аккредитации специалистов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10.07.2020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результатах проведенной аккредитации специалистов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и развитие программного обеспечения, используемого для проведения процедуры аккредитации в автоматизированном режиме</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 ФГБУ «ВЦМК «Защита» заключено соглашение на предоставление субсидии на доработку и сопровождение программного обеспечения, используемого для проведения процедуры аккредитации в автоматизированном режиме</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Проведена актуализация фонда оценочных средств, используемого при проведении первичной аккредитации специалистов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проведенной актуализации фонда оценочных средств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Сбор и анализ предложений по актуализации фонда оценочных средств, используемого при проведении аккредитации специалистов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На сайте Методического центра аккредитации специалистов размещена информация о внесенных изменениях в фонд оценочных средств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Проведено обучение членов аккредитационных комиссий для обеспечения возможности проведения указанной процедуры в соответствии с требованиями нормативных правовых актов и методических рекомендаций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проведенном обучении членов аккредитационных комиссий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Организация обучения членов аккредитационных комиссий для обеспечения возможности проведения указанной процедуры в соответствии с требованиями нормативных правовых актов и методических рекомендаций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На сайте Методического центра аккредитации специалистов размещена информация о сроках и порядке проведении обучения членов аккредитационных комиссий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Минздрава России утверждено не менее 100 аккредитационных комиссий в субъектах Российской Федерации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составов аккредитационных комиссий для проведения первичной и первичной специализированной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От профессиональных некоммерческих организаций получены предложения по формированию составов аккредитационных комиссий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результатах проведенной аккредитации специалистов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в актуальном состоянии утвержденных профессиональных стандартов для специалистов с высшим и средним медицинским образованием</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Минтруда России внесены изменения в не менее 5 ранее утвержденных профессиональных стандартов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139</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Изготовление бланков свидетельств об аккредитации специалистов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Заключен контракт на изготовление и поставку бланков свидетельств об аккредитации специалистов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процедуры аккредитации специалистов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10.07.2021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результатах проведенной аккредитации специалистов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и развитие программного обеспечения, используемого для проведения процедуры аккредитации в автоматизированном режиме</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 ФГБУ «ВЦМК «Защита» заключено соглашение на предоставление субсидии на доработку и сопровождение программного обеспечения, используемого для проведения процедуры аккредитации в автоматизированном режиме</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Проведена актуализация фонда оценочных средств, используемого при проведении первичной аккредитации специалистов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проведенной актуализации фонда оценочных средств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Сбор и анализ предложений по актуализации фонда оценочных средств, используемого при проведении аккредитации специалистов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На сайте Методического центра аккредитации специалистов размещена информация о внесенных изменениях в фонд оценочных средств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Проведено обучение членов аккредитационных комиссий для обеспечения возможности проведения указанной процедуры в соответствии с требованиями нормативных правовых актов и методических рекомендаций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проведенном обучении членов аккредитационных комиссий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Организация обучения членов аккредитационных комиссий для обеспечения возможности проведения указанной процедуры в соответствии с требованиями нормативных правовых актов и методических рекомендаций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На сайте Методического центра аккредитации специалистов размещена информация о сроках и порядке проведении обучения членов аккредитационных комиссий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Минздрава России утверждено не менее 100 аккредитационных комиссий в субъектах Российской Федерации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составов аккредитационных комиссий для проведения первичной и первичной специализированной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От профессиональных некоммерческих организаций получены предложения по формированию составов аккредитационных комиссий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результатах проведенной аккредитации специалистов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Изготовление бланков свидетельств об аккредитации специалистов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Заключен контракт на изготовление и поставку бланков свидетельств об аккредитации специалистов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процедуры аккредитации специалистов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результатах проведенной аккредитации специалистов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и развитие программного обеспечения, используемого для проведения процедуры аккредитации в автоматизированном режиме</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 ФГБУ «ВЦМК «Защита» заключено соглашение на предоставление субсидии на доработку и сопровождение программного обеспечения, используемого для проведения процедуры аккредитации в автоматизированном режиме</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в актуальном состоянии утвержденных профессиональных стандартов для специалистов с высшим и средним медицинским образованием</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Минтруда России внесены изменения в не менее 5 ранее утвержденных профессиональных стандартов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результатах проведенной аккредитации специалистов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Изготовление бланков свидетельств об аккредитации специалистов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Заключен контракт на изготовление и поставку бланков свидетельств об аккредитации специалистов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2.14.2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процедуры аккредитации специалистов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10.07.2023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результатах проведенной аккредитации специалистов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2.14.3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и развитие программного обеспечения, используемого для проведения процедуры аккредитации в автоматизированном режиме</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 ФГБУ «ВЦМК «Защита» заключено соглашение на предоставление субсидии на доработку и сопровождение программного обеспечения, используемого для проведения процедуры аккредитации в автоматизированном режиме</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2.14.4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в актуальном состоянии утвержденных профессиональных стандартов для специалистов с высшим и средним медицинским образованием</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Минтруда России внесены изменения в не менее 5 ранее утвержденных профессиональных стандартов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Проведена актуализация фонда оценочных средств, используемого при проведении первичной аккредитации специалистов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проведенной актуализации фонда оценочных средств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Сбор и анализ предложений по актуализации фонда оценочных средств, используемого при проведении аккредитации специалистов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На сайте Методического центра аккредитации специалистов размещена информация о внесенных изменениях в фонд оценочных средств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Проведено обучение членов аккредитационных комиссий для обеспечения возможности проведения указанной процедуры в соответствии с требованиями нормативных правовых актов и методических рекомендаций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проведенном обучении членов аккредитационных комиссий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Организация обучения членов аккредитационных комиссий для обеспечения возможности проведения указанной процедуры в соответствии с требованиями нормативных правовых актов и методических рекомендаций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На сайте Методического центра аккредитации специалистов размещена информация о сроках и порядке проведении обучения членов аккредитационных комиссий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146</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Минздрава России утверждено не менее 100 аккредитационных комиссий в субъектах Российской Федерации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составов аккредитационных комиссий для проведения первичной и первичной специализированной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От профессиональных некоммерческих организаций получены предложения по формированию составов аккредитационных комиссий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результатах проведенной аккредитации специалистов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Изготовление бланков свидетельств об аккредитации специалистов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Заключен контракт на изготовление и поставку бланков свидетельств об аккредитации специалистов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2.18.2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процедуры аккредитации специалистов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10.07.2024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результатах проведенной аккредитации специалистов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2.18.3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и развитие программного обеспечения, используемого для проведения процедуры аккредитации в автоматизированном режиме</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 ФГБУ «ВЦМК «Защита» заключено соглашение на предоставление субсидии на доработку и сопровождение программного обеспечения, используемого для проведения процедуры аккредитации в автоматизированном режиме</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2.18.4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в актуальном состоянии утвержденных профессиональных стандартов для специалистов с высшим и средним медицинским образованием</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10.07.2024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Минтруда России внесены изменения в не менее 5 ранее утвержденных профессиональных стандартов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Проведена актуализация фонда оценочных средств, используемого при проведении первичной аккредитации специалистов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проведенной актуализации фонда оценочных средств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Сбор и анализ предложений по актуализации фонда оценочных средств, используемого при проведении аккредитации специалистов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На сайте Методического центра аккредитации специалистов размещена информация о внесенных изменениях в фонд оценочных средств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Проведено обучение членов аккредитационных комиссий для обеспечения возможности проведения указанной процедуры в соответствии с требованиями нормативных правовых актов и методических рекомендаций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Методического центра аккредитации специалистов о проведенном обучении членов аккредитационных комиссий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Организация обучения членов аккредитационных комиссий для обеспечения возможности проведения указанной процедуры в соответствии с требованиями нормативных правовых актов и методических рекомендаций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На сайте Методического центра аккредитации специалистов размещена информация о сроках и порядке проведении обучения членов аккредитационных комиссий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Численность врачей и средних медицинских работников, работающих в государственных медицинских организациях Республики Карелия в 2019 году, составляет не менее 2670 и 6300 специалистов</w:t>
            </w:r>
            <w:r>
              <w:rPr>
                <w:color w:val="FFFFFF"/>
                <w:sz w:val="7.5"/>
                <w:szCs w:val="7.5"/>
                <w:rFonts w:ascii="Times New Roman" w:hAnsi="Times New Roman" w:eastAsia="Times New Roman" w:cs="Times New Roman"/>
                <w:spacing w:val="-2"/>
              </w:rPr>
              <w:t xml:space="preserve">0</w:t>
            </w:r>
          </w:p>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Проведение профориентационной работы среди школьников и обеспечение востребованности абитуриентами специальностей области образования «Здравоохранение и медицинские науки»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среднего медицинского образования по специальностям «Здравоохранение и медицинские науки»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государственного задания ГАПОУ РК «Петрозаводский базовый медицинский колледж» на очередной финансовый год с учетом необходимости кадрового обеспечения государственной системы здравоохранения Республики Карелия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Информационное письмо Минздрава Карелии. Приказ Минздрава Карелии об установлении государственного задания.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7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обучающихся по программам подготовки специалистов среднего звена в симуляционно-тренинговых центрах, позволяющих осуществить отработку манипуляций.</w:t>
            </w:r>
          </w:p>
          <w:p>
            <w:pPr>
              <w:spacing w:line="230"/>
              <w:jc w:val="both"/>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Информация медицинских организаций План повышения квалификации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условий для прохождения студентами производственной практики и  практической подготовки обучающихся по специальностям «Здравоохранение и медицинские науки» на клинических базах и базах практической подготовки государственных учреждений здравоохранения Республики Карелия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клинических баз и баз практической подготовки студентов Информационное письмо Минздрава Карелии Договоры государственных учреждений здравоохранения Республики Карелия с образовательными организациями на прохождение практики студентами. АРП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квоты целевого приема по специальностям среднего образования «Здравоохранение и медицинские науки»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Направление заявки в Минздрав России и ее и ее опубликование в автоматизированной системе Минздрава России Приказ Минздрава России об установлении квоты целевого приема для получения высшего образования Заключение договоров с вузами о целевом приеме.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3.2.5</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информации о порядке получения целевого направления для поступления в образовательное учреждение высшего медицинского образования в специалитет на официальном сайте Минздрава Карелии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порядка поступления по целевому направлению в высшие медицинские образовательные учреждения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3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3.2.6</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абитуриентам целевого направления для поступления в ГАПОУ РК «Петрозаводский базовый медицинский колледж»,</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высшего медицинского образования по специальностям «Здравоохранение и медицинские науки»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квоты целевого приема по специальностям высшего образования «Здравоохранение и медицинские науки» с учетом потребности моногородов на очередной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Направление заявки в Минздрав России и ее и ее опубликование в автоматизированной системе Минздрава России Приказ Минздрава России об установлении квоты целевого приема для получения высшего образования Заключение договоров с вузами о целевом приеме.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информации о порядке получения целевого направления для поступления в образовательное учреждение высшего медицинского образования в специалитет на официальном сайте Минздрава Карелии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порядка поступления по целевому направлению в высшие медицинские образовательные учреждения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абитуриентам целевого направления для поступления в медицинские вузы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единовременной выплаты студентам, поступившим на обучение в медицинский вуз по целевому направлению и предоставление дополнительной стипендии студенту, начиная с 4 курса обучения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Закрепление выпускников за учреждением здравоохранения, согласно договору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Проведение анализа реализации ведомственной целевой программы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Компенсация части оплаты жилищно-коммунальных услуг отдельным категориям медицинских работников, работающих и проживающих в сельских населенных пунктах на территории Республики Карелия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Стимулирование медицинских специалистов на работу в сельской местности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153</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единовременных денежных выплат: врачам-специалистам при трудоустройстве в межрайонные, районные больницы в размере 100,0 тыс. рублей, фельдшерам 500,0 тыс. рублей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приказы подведомственных медицинских организаций. Стимулирование медицинских специалистов на работу в районах республики и закрепление их за учреждением на определенный соглашением срок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денежной компенсации за наем (поднаем) жилого помещения врачам специалистам, среднему медицинскому персоналу, прибывшим из других субъектов Российской Федерации для трудоустройства в ГБУЗ «Детская республиканская больница»; ГБУЗ «Больница скорой медицинской помощи» до 9,0 тыс. рублей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Приказы подведомственных медицинских организаций Привлечение и медицинских специалистов из других регионов для работы в указанных учреждениях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154</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денежной компенсации за наем (поднаем) жилого помещения медицинским специалистам , прибывшим для работы в районные больницы республики, до 7,0 тыс. рублей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Приказы подведомственных медицинских организаций Создание условий специалистов по месту работы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Проведение профориентационной работы среди школьников и обеспечение востребованности абитуриентами специальностей области образования «Здравоохранение и медицинские науки»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контрольных цифр приема студентов ГАПОУ «Петрозаводский базовый медицинский колледж» на очередной учебный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План по установлению контрольных цифр приема в колледж, утвержденный Минздрава Карелии Приказ Министерства образования РК об утверждении контрольных цифр приема студентов среднего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высшего медицинского образования по специальностям «Здравоохранение и медицинские науки» (ординатура)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Заключение государственными учреждениями здравоохранения Республики Карелия ученических договоров со студентами, получающими среднее медицинское образование о предоставлении дополнительной стипендии и обязательством студента трудоустройства в учреждение в соответствии с договором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 проведении индивидуальной работы со студентами, получающими среднее медицинское образование Ученические договора между медицинской организацией и студентов Закрепление медицинских кадров за медицинской организацией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73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квоты целевого приема по программам дополнительного профессионального образования с учетом региональных проектов:</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развитие детского здравоохранения;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-снижение смертности от онкологических заболеваний;</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-профилактика неинфекционных заболеваний и формированию здорового образа жизни;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-борьба с сердечно-сосудистыми заболеваниями;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-гериатрия;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-паллиативная помощь и с учетом потребности моногородов на очередной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Направление заявки в Минздрав России и ее и ее опубликование в автоматизированной системе Минздрава России Приказ Минздрава России об установлении квоты целевой подготовки в ординатуре Заключение договоров с вузами о целевой подготовке в ординатуре Договоры медицинских организаций Республики Карелия с медицинскими специалистами обучающимися в ординатуре по целевому направлению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72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информации о порядке получения целевого направления для поступления в образовательное учреждение высшего медицинского образования в ординатуру на официальном сайте Минздрава Карелии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порядка получения дополнительного образования по целевому направлению в высших медицинских образовательных учреждениях</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157</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дополнительной стипендии лицам, проходящим обучение в ординатуре по договору о целевом обучении и ученическим договорам</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Ученический договор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51"/>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Заключено соглашения с Управлением пенсионного фонда по Республике Карелия на представление Минздраву Карелии информации, в рамках электронного обмена данными, сведений о лицах, трудоустроившихся и осуществляющих профессиональную деятельность на врачебных должностях и должностях среднего медицинского персонала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проведены переговоры с Управлением пенсионного фонда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проект договора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6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Организованы выездные циклы для врачей специалистов, среднего медицинского персонала и (или) направлены на обучение по дополнительным профессиональным программам – профессиональной переподготовки в целях реализации региональных проектов:</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развитие детского здравоохранения;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-снижение смертности от онкологических заболеваний;</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-профилактика неинфекционных заболеваний и формированию здорового образа жизни;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-борьба с сердечнососудистыми заболеваниями;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-гериатрия;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-паллиативная помощь.</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4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сформирована заявка от учреждений здравоохранения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Заявка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Повышение квалификации медицинских работников в области перинатологии, неонатологии и педиатрии, в симуляционных центрах в рамках реализации регионального проекта «Развитие детского здравоохранения»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97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сформирована заявка для направления медицинских специалистов в симуляционные центры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Заявка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Сформирован кадровый резерв специалистов государственных учреждений здравоохранения Республики Карелия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кадрового резерва по результатам тестирования и собеседования. Организация подготовки резервиста в соответствии с индивидуальным планом развития резервиста, отчеты кураторов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Положение Положение о резерве управленческих кадрах Положение о кураторах Индивидуальный план развития резервиста Приказ Минздрава Карелии. Информационное письмо Минздрава Карелии. Назначение резервистов согласно их уровню подготовки и компетенции с учетом результатов тестирования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медицинских организациях разработаны и внедрены Положения о наставничестве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«Лучших практик» по реализации системы наставничества в учреждениях</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Мониторинг «Лучших практик» по реализации системы наставничества в учреждениях</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Данные Федерального регистра медицинских работников по числу врачей и средних медицинских работников на конец 2019 года подтверждены формой федерального статистического наблюдения ФСН № 30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18"/>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ежемесячного мониторинга трудоустройства медицинских работников, оказывающих первичную медико-санитарную помощь</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3.12.2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плана мероприятий по совершенствованию систем оплаты труда работников, направленных на увеличение доли выплат по окладам в структуре заработной платы до 55-60 %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Изменение Положений об оплате труда работников государственных учреждений здравоохранения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3.12.3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Осуществление мониторинга структур заработных плат медицинских работников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Отчеты в Минздрав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49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3.12.4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поддержания достигнутых уровней средних заработных плат врачей и среднего медицинского персонала в соответствии с Указом Президента РФ от 07.05.2012 № 597</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Отчеты в Минздрав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161</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Представление ежеквартального, ежегодного отчета в Минздрав России о реализации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ежеквартального мониторинга о реализации регионального проекта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Оперативный мониторинг реализации проекта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Увеличена численность врачей и средних медицинских работников в государственных медицинских организациях до 2670 и 6300 специалистов соответственно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мониторинга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Отчет медицинских организаций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Численность врачей и средних медицинских работников, работающих в государственных медицинских организациях Республики Карелия в 2020 году, составляет не менее 2718 и 6310 специалистов</w:t>
            </w:r>
            <w:r>
              <w:rPr>
                <w:color w:val="FFFFFF"/>
                <w:sz w:val="7.5"/>
                <w:szCs w:val="7.5"/>
                <w:rFonts w:ascii="Times New Roman" w:hAnsi="Times New Roman" w:eastAsia="Times New Roman" w:cs="Times New Roman"/>
                <w:spacing w:val="-2"/>
              </w:rPr>
              <w:t xml:space="preserve">0</w:t>
            </w:r>
          </w:p>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2551"/>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Заключено соглашения с Управлением пенсионного фонда по Республике Карелия на представление Минздраву Карелии информации, в рамках электронного обмена данными, сведений о лицах, трудоустроившихся и осуществляющих профессиональную деятельность на врачебных должностях и должностях среднего медицинского персонала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проведены переговоры с Управлением пенсионного фонда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проект договора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163</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среднего медицинского образования по специальностям «Здравоохранение и медицинские науки»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контрольных цифр приема студентов ГАПОУ «Петрозаводский базовый мдицинский колледж» на очередной учебный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План по установлению контрольных цифр приема в колледж, утвержденный Минздрава Карелии Приказ Министерства образования РК об утверждении контрольных цифр приема студентов среднего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государственного задания ГАПОУ РК «Петрозаводский базовый медицинский колледж» на очередной финансовый год с учетом необходимости кадрового обеспечения государственной системы здравоохранения Республики Карелия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Информационное письмо Минздрава Карелии. Приказ Минздрава Карелии об установлении государственного задания.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5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обучающихся по программам подготовки специалистов среднего звена в симуляционно-тренинговых центрах, позволяющих осуществить отработку манипуляций.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Обеспечение подготовки обучающихся по программам подготовки специалистов среднего звена в симуляционно-тренинговых центрах, позволяющих осуществить отработку манипуляций.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164</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условий для прохождения студентами производственной практики и  практической подготовки обучающихся по специальностям «Здравоохранение и медицинские науки» на клинических базах и базах практической подготовки государственных учреждений здравоохранения Республики Карелия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клинических баз и баз практической подготовки студентов Информационное письмо Минздрава Карелии Договоры государственных учреждений здравоохранения Республики Карелия с образовательными организациями на прохождение практики студентами.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Заключение государственными учреждениями здравоохранения Республики Карелия ученических договоров со студентами, получающими среднее медицинское образование о предоставлении дополнительной стипендии и обязательством студента трудоустройства в учреждение в соответствии с договором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 проведении индивидуальной работы со студентами, получающими среднее медицинское образование Ученические договора между медицинской организацией и студентов Закрепление медицинских кадров за медицинской организацией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квоты целевого приема по специальностям среднего образования «Здравоохранение и медицинские науки»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Направление заявки в Минздрав России и ее и ее опубликование в автоматизированной системе Минздрава России Приказ Минздрава России об установлении квоты целевого приема для получения высшего образования Заключение договоров с вузами о целевом приеме.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4.2.7</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информации о порядке получения целевого направления для поступления в образовательное учреждение высшего медицинского образования в специалитет на официальном сайте Минздрава Карелии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порядка поступления по целевому направлению в высшие медицинские образовательные учреждения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3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4.2.8</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абитуриентам целевого направления для поступления в ГАПОУ РК «Петрозаводский базовый медицинский колледж»,</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4.2.9</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информации о порядке получения целевого направления для поступления в образовательное учреждение высшего медицинского образования в специалитет на официальном сайте Минздрава Карелии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порядка поступления по целевому направлению в высшие медицинские образовательные учреждения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Определена потребность во врачах и средних медицинских работников для государственных медицинских организаций на 2020 г. в разрезе специальностей, в том числе для медицинских организаций, участвующих в оказании первичной медико-санитарной помощи, онкологической помощи, в мероприятиях сосудистой программы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Сделан расчет прогнозной потребности во врачах и среднем медицинском персонале для государственных медицинских организаций Республики Карелия на 2020-2022 г.</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Приказы Минздрава России, регламентирующие расчет прогнозной потребности во врачах и среднем медицинском персонале для медицинских организаций. Осуществление расчета прогнозной потребности во врачах и среднем медицинском персонале для медицинских организаций Республики Карелия на 2020 год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высшего медицинского образования по специальностям «Здравоохранение и медицинские науки»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квоты целевого приема по специальностям высшего образования «Здравоохранение и медицинские науки» с учетом потребности моногородов на очередной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Направление заявки в Минздрав России и ее и ее опубликование в автоматизированной системе Минздрава России Приказ Минздрава России об установлении квоты целевого приема для получения высшего образования Заключение договоров с вузами о целевом приеме.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информации о порядке получения целевого направления для поступления в образовательное учреждение высшего медицинского образования в специалитет на официальном сайте Минздрава Карелии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порядка поступления по целевому направлению в высшие медицинские образовательные учреждения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97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абитуриентам целевого направления для поступления в медицинские вузы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единовременной выплаты студентам, поступившим на обучение в медицинский вуз по целевому направлению и предоставление дополнительной стипендии студенту, начиная с 4 курса обучения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Закрепление выпускников за учреждением здравоохранения, согласно договору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высшего медицинского образования по специальностям «Здравоохранение и медицинские науки» (ординатура)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квоты целевого приема по программам дополнительного профессионального образования с учетом региональных проектов:</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развитие детского здравоохранения;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-снижение смертности от онкологических заболеваний;</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-профилактика неинфекционных заболеваний и формированию здорового образа жизни;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-борьба с сердечно-сосудистыми заболеваниями;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-гериатрия;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-паллиативная помощь и с учетом потребности моногородов на очередной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Направление заявки в Минздрав России и ее и ее опубликование в автоматизированной системе Минздрава России Приказ Минздрава России об установлении квоты целевой подготовки в ординатуре Заключение договоров с вузами о целевой подготовке в ординатуре Договоры медицинских организаций Республики Карелия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169</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информации о порядке получения целевого направления для поступления в образовательное учреждение высшего медицинского образования в ординатуру на официальном сайте Минздрава Карелии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порядка получения дополнительного образования по целевому направлению в высших медицинских образовательных учреждениях</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абитуриентам целевого направления для поступления в медицинские вузы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дополнительной стипендии лицам, проходящим обучение в ординатуре по договору о целевом обучении и ученическим договорам</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Ученический договор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Проведение анализа реализации ведомственной целевой программы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Компенсация части оплаты жилищно-коммунальных услуг отдельным категориям медицинских работников, работающих и проживающих в сельских населенных пунктах на территории Республики Карелия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Стимулирование медицинских специалистов на работу в сельской местности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единовременных денежных выплат: врачам-специалистам при трудоустройстве в межрайонные, районные больницы в размере 100,0 тыс. рублей, фельдшерам 500,0 тыс. рублей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приказы подведомственных медицинских организаций. Стимулирование медицинских специалистов на работу в районах республики и закрепление их за учреждением на определенный соглашением срок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денежной компенсации за наем (поднаем) жилого помещения врачам специалистам, среднему медицинскому персоналу, прибывшим из других субъектов Российской Федерации для трудоустройства в ГБУЗ «Детская республиканская больница»; ГБУЗ «Больница скорой медицинской помощи» до 9,0 тыс. рублей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Закон Республики Карелия Приказы Минздрава Карелии Приказы подведомственных медицинских организаций Привлечение и медицинских специалистов из других регионов для работы в указанных учреждениях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денежной компенсации за наем (поднаем) жилого помещения медицинским специалистам , прибывшим для работы в районные больницы республики, до 7,0 тыс. рублей </w:t>
            </w:r>
          </w:p>
          <w:p>
            <w:pPr>
              <w:spacing w:line="230"/>
              <w:jc w:val="both"/>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Приказы подведомственных медицинских организаций Создание условий специалистов по месту работы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5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Заключено соглашения с Управлением пенсионного фонда по Республике Карелия на представление Минздраву Карелии информации, в рамках электронного обмена данными, сведений о лицах, трудоустроившихся и осуществляющих профессиональную деятельность на врачебных должностях и должностях среднего медицинского персонала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проведены переговоры с Управлением пенсионного фонда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проект договора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6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Организованы выездные циклы для врачей специалистов, среднего медицинского персонала и (или) направлены на обучение по дополнительным профессиональным программам – профессиональной переподготовки в целях реализации региональных проектов:</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развитие детского здравоохранения;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-снижение смертности от онкологических заболеваний;</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-профилактика неинфекционных заболеваний и формированию здорового образа жизни;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-борьба с сердечнососудистыми заболеваниями;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-гериатрия;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-паллиативная помощь.</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4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сформирована заявка от учреждений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Заявка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Повышение квалификации медицинских работников в области перинатологии, неонатологии и педиатрии, в симуляционных центрах в рамках реализации регионального проекта «Развитие детского здравоохранения»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сформирована заявка от учреждений здравоохранения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Заявка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медицинских организациях разработаны и внедрены Положения о наставничестве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«Лучших практик» по реализации системы наставничества в учреждениях</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Мониторинг о «Лучших практик» реализации системы наставничества Информационное письмо Создание благоприятного климата в коллективе для профессиональной адаптации молодого специалиста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Данные Федерального регистра медицинских работников по числу врачей и средних медицинских работников на конец 2019 года подтверждены формой федерального статистического наблюдения ФСН № 30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18"/>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ежемесячного мониторинга трудоустройства медицинских работников, оказывающих первичную медико-санитарную помощь</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4.11.2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плана мероприятий по совершенствованию систем оплаты труда работников, направленных на увеличение доли выплат по окладам в структуре заработной платы до 55-60 %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Изменение Положений об оплате труда работников государственных учреждений здравоохранения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4.11.3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Осуществление мониторинга структур заработных плат медицинских работников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Отчеты в Минздрав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49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4.11.4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поддержания достигнутых уровней средних заработных плат врачей и среднего медицинского персонала в соответствии с Указом Президента РФ от 07.05.2012 № 597</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Отчеты в Минздрав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Представление ежеквартального, ежегодного отчета в Минздрав России о реализации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4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ежеквартального мониторинга о реализации регионального проекта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Оперативный мониторинг реализации проекта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Увеличена численность врачей и средних медицинских работников в государственных медицинских организациях до 2718 тыс. и 6310 тыс. специалистов соответственно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Определена потребность во врачах и средних медицинских работников для государственных медицинских организаций на 2020 г. в разрезе специальностей, в том числе для медицинских организаций, участвующих в оказании первичной медико-санитарной помощи, онкологической помощи, в мероприятиях сосудистой программы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20.03.2020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Проведена профориентационная работасреди школьников и обеспечение востребованности абитуриентами специальностей области образования «Здравоохранение и медицинские науки»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квалификации специалистов участвующих в проведении профориентационной работы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Республики Карелия Договор с образовательным учреждением Повышение уровня квалификации лиц, осуществляющих работу по профориентации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6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Организованы выездные циклы для врачей специалистов, среднего медицинского персонала и (или) направлены на обучение по дополнительным профессиональным программам – профессиональной переподготовки в целях реализации региональных проектов:</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развитие детского здравоохранения;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-снижение смертности от онкологических заболеваний;</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-профилактика неинфекционных заболеваний и формированию здорового образа жизни;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-борьба с сердечнососудистыми заболеваниями;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-гериатрия;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-паллиативная помощь.</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4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Повышение квалификации медицинских работников в области перинатологии, неонатологии и педиатрии, в симуляционных центрах в рамках реализации регионального проекта «Развитие детского здравоохранения»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Сформирован кадровый резерв специалистов государственных учреждений здравоохранения Республики Карелия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4.18.1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кадрового резерва по результатам тестирования и собеседования. Организация подготовки резервиста в соответствии с индивидуальным планом развития резервиста, отчеты кураторов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Положение о резерве управленческих кадрах Положение о кураторах Индивидуальный план развития резервиста Приказ Минздрава Карелии. Информационное письмо Минздрава Карелии. Назначение резервистов согласно их уровню подготовки и компетенции с учетом результатов тестирования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Увеличена численность врачей и средних медицинских работников в государственных медицинских организациях до 2718 тыс. и 6310 тыс. специалистов соответственно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 мониторинг</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отчет медицинских организаций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Численность врачей и средних медицинских работников, работающих в государственных медицинских организациях Республики Карелия в 2022 году составляет не менее 2823 и 6580 специалистов</w:t>
            </w:r>
            <w:r>
              <w:rPr>
                <w:color w:val="FFFFFF"/>
                <w:sz w:val="7.5"/>
                <w:szCs w:val="7.5"/>
                <w:rFonts w:ascii="Times New Roman" w:hAnsi="Times New Roman" w:eastAsia="Times New Roman" w:cs="Times New Roman"/>
                <w:spacing w:val="-2"/>
              </w:rPr>
              <w:t xml:space="preserve">0</w:t>
            </w:r>
          </w:p>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Определена потребность во врачах и средних медицинских работников для государственных медицинских организаций на 2022 г. в разрезе специальностей, в том числе для медицинских организаций, участвующих в оказании первичной медико-санитарной помощи, онкологической помощи, в мероприятиях сосудистой программы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Сделан расчет прогнозной потребности во врачах и среднем медицинском персонале для государственных медицинских организаций Республики Карелия на 20222-2024 г.</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Приказы Минздрава России, регламентирующие расчет прогнозной потребности во врачах и среднем медицинском персонале для медицинских организаций. Осуществление расчета прогнозной потребности во врачах и среднем медицинском персонале для медицинских организаций Республики Карелия на 2022 год Приказ Минздрава Республики Карелия Договор с образовательным учреждением Повышение уровня квалификации лиц, осуществляющих работу по профориентации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Проведение профориентационной работы среди школьников и обеспечение востребованности абитуриентами специальностей области образования «Здравоохранение и медицинские науки»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55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квалификации специалистов участвующих в проведении профориентационной работы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Республики Карелия Договор с образовательным учреждением Повышение уровня квалификации лиц, осуществляющих работу по профориентации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квалификации специалистов участвующих в проведении профориентационной работы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Республики Карелия Договор с образовательным учреждением Повышение уровня квалификации лиц, осуществляющих работу по профориентации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среднего медицинского образования по специальностям «Здравоохранение и медицинские науки»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3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абитуриентам целевого направления для поступления в ГАПОУ РК «Петрозаводский базовый медицинский колледж»,</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181</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информации о порядке получения целевого направления для поступления в образовательное учреждение высшего медицинского образования в специалитет на официальном сайте Минздрава Карелии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порядка поступления по целевому направлению в высшие медицинские образовательные учреждения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квоты целевого приема по специальностям среднего образования «Здравоохранение и медицинские науки»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Направление заявки в Минздрав России и ее и ее опубликование в автоматизированной системе Минздрава России Приказ Минздрава России об установлении квоты целевого приема для получения высшего образования Заключение договоров с вузами о целевом приеме.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Заключение государственными учреждениями здравоохранения Республики Карелия ученических договоров со студентами, получающими среднее медицинское образование о предоставлении дополнительной стипендии и обязательством студента трудоустройства в учреждение в соответствии с договором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 проведении индивидуальной работы со студентами, получающими среднее медицинское образование Ученические договора между медицинской организацией и студентов Закрепление медицинских кадров за медицинской организацией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182</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условий для прохождения студентами производственной практики и  практической подготовки обучающихся по специальностям «Здравоохранение и медицинские науки» на клинических базах и базах практической подготовки государственных учреждений здравоохранения Республики Карелия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клинических баз и баз практической подготовки студентов Информационное письмо Минздрава Карелии Договоры государственных учреждений здравоохранения Республики Карелия с образовательными организациями на прохождение практики студентами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5.3.6</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обучающихся по программам подготовки специалистов среднего звена в симуляционно-тренинговых центрах, позволяющих осуществить отработку манипуляций.</w:t>
            </w:r>
          </w:p>
          <w:p>
            <w:pPr>
              <w:spacing w:line="230"/>
              <w:jc w:val="both"/>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Информация медицинских организаций План повышения квалификации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5.3.7</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государственного задания ГАПОУ РК «Петрозаводский базовый медицинский колледж» на очередной финансовый год с учетом необходимости кадрового обеспечения государственной системы здравоохранения Республики Карелия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контрольных цифр приема студентов ГАПОУ «Петрозаводский базовый мдицинский колледж» на очередной учебный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План по установлению контрольных цифр приема в колледж, утвержденный Минздрава Карелии Приказ Министерства образования РК об утверждении контрольных цифр приема студентов среднего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высшего медицинского образования по специальностям «Здравоохранение и медицинские науки» (ординатура)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4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дополнительной стипендии лицам, проходящим обучение в ординатуре по договору о целевом обучении и ученическим договорам</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Ученический договор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абитуриентам целевого направления для поступления в медицинские вузы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184</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информации о порядке получения целевого направления для поступления в образовательное учреждение высшего медицинского образования в ординатуру на официальном сайте Минздрава Карелии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порядка получения дополнительного образования по целевому направлению в высших медицинских образовательных учреждениях</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Формирование квоты целевого приема по программам дополнительного профессионального образования с учетом региональных проектов:</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развитие детского здравоохранения;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-снижение смертности от онкологических заболеваний;</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-профилактика неинфекционных заболеваний и формированию здорового образа жизни;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-борьба с сердечно-сосудистыми заболеваниями;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-гериатрия;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-паллиативная помощь и с учетом потребности моногородов на очередной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Информационное письмо Минздрава Карелии. Отчет об эффективности трудоустройства по результатам анализа ФРМР отчетов медицинских организаций, подведомственных Минздраву Карелии Устранение дефицита медицинских кадров со средним медицинским образованием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Проведение анализа реализации ведомственной целевой программы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денежной компенсации за наем (поднаем) жилого помещения медицинским специалистам , прибывшим для работы в районные больницы республики, до 7,0 тыс. рублей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приказы подведомственных медицинских организаций. Стимулирование медицинских специалистов на работу в районах республики и закрепление их за учреждением на определенный соглашением срок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единовременных денежных выплат: врачам-специалистам при трудоустройстве в межрайонные, районные больницы в размере 100,0 тыс. рублей, фельдшерам 500,0 тыс. рублей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приказы подведомственных медицинских организаций. Стимулирование медицинских специалистов на работу в районах республики и закрепление их за учреждением на определенный соглашением срок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Компенсация части оплаты жилищно-коммунальных услуг отдельным категориям медицинских работников, работающих и проживающих в сельских населенных пунктах на территории Республики Карелия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Стимулирование медицинских специалистов на работу в сельской местности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денежной компенсации за наем (поднаем) жилого помещения врачам специалистам, среднему медицинскому персоналу, прибывшим из других субъектов Российской Федерации для трудоустройства в ГБУЗ «Детская республиканская больница»; ГБУЗ «Больница скорой медицинской помощи» до 9,0 тыс. рублей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Приказы подведомственных медицинских организаций Привлечение и медицинских специалистов из других регионов для работы в указанных учреждениях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Заключено соглашения с Управлением пенсионного фонда по Республике Карелия на представление Минздраву Карелии информации, в рамках электронного обмена данными, сведений о лицах, трудоустроившихся и осуществляющих профессиональную деятельность на врачебных должностях и должностях среднего медицинского персонала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проведены переговоры с Управлением пенсионного фонда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проект договора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188</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6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Организованы выездные циклы для врачей специалистов, среднего медицинского персонала и (или) направлены на обучение по дополнительным профессиональным программам – профессиональной переподготовки в целях реализации региональных проектов:</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развитие детского здравоохранения;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-снижение смертности от онкологических заболеваний;</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-профилактика неинфекционных заболеваний и формированию здорового образа жизни;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-борьба с сердечнососудистыми заболеваниями;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-гериатрия;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-паллиативная помощь.</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4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Сформирована заявка от учреждений здравоохранения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Заявка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Повышение квалификации медицинских работников в области перинатологии, неонатологии и педиатрии, в симуляционных центрах в рамках реализации регионального проекта «Развитие детского здравоохранения»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сформирована заявка от учреждений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заявка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189</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Сформирован кадровый резерв специалистов государственных учреждений здравоохранения Республики Карелия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кадрового резерва по результатам тестирования и собеседования. Организация подготовки резервиста в соответствии с индивидуальным планом развития резервиста, отчеты кураторов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Положение о резерве управленческих кадрах Положение о кураторах Индивидуальный план развития резервиста Приказ Минздрава Карелии. Информационное письмо Минздрава Карелии. Назначение резервистов согласно их уровню подготовки и компетенции с учетом результатов тестирования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медицинских организациях разработаны и внедрены Положения о наставничестве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«Лучших практик» по реализации системы наставничества в учреждениях</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Мониторинг о «Лучших практик» реализации системы наставничества Информационное письмо Создание благоприятного климата в коллективе для профессиональной адаптации молодого специалиста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Данные Федерального регистра медицинских работников по числу врачей и средних медицинских работников на конец 2019 года подтверждены формой федерального статистического наблюдения ФСН № 30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49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поддержания достигнутых уровней средних заработных плат врачей и среднего медицинского персонала в соответствии с Указом Президента РФ от 07.05.2012 № 597</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Отчеты в Минздрав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5.11.2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Осуществление мониторинга структур заработных плат медицинских работников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в Минздрав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191</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5.11.3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плана мероприятий по совершенствованию систем оплаты труда работников, направленных на увеличение доли выплат по окладам в структуре заработной платы до 55-60 %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Изменение Положений об оплате труда работников государственных учреждений здравоохранения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18"/>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5.11.4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ежемесячного мониторинга трудоустройства медицинских работников, оказывающих первичную медико-санитарную помощь</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Представление ежеквартального, ежегодного отчета в Минздрав России о реализации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4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ежеквартального мониторинга о реализации регионального проекта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Оперативный мониторинг реализации проекта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Увеличена численность врачей и средних медицинских работников в государственных медицинских организациях до 2823 и 6580 специалистов соответственно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мониторинга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отчет медицинских организаций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 Численность врачей и средних медицинских работников, работающих в государственных медицинских организациях Республики Карелия в 2021 году, составляет не менее 2771 и 6410 специалистов</w:t>
            </w:r>
            <w:r>
              <w:rPr>
                <w:color w:val="FFFFFF"/>
                <w:sz w:val="7.5"/>
                <w:szCs w:val="7.5"/>
                <w:rFonts w:ascii="Times New Roman" w:hAnsi="Times New Roman" w:eastAsia="Times New Roman" w:cs="Times New Roman"/>
                <w:spacing w:val="-2"/>
              </w:rPr>
              <w:t xml:space="preserve">0</w:t>
            </w:r>
          </w:p>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229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Определена потребность во врачах и средних медицинских работников для государственных медицинских организаций на 2021 г. в разрезе специальностей, в том числе для медицинских организаций, участвующих в оказании первичной медико-санитарной помощи, онкологической помощи, в мероприятиях сосудистой программы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Сделан расчет прогнозной потребности во врачах и среднем медицинском персонале для государственных медицинских организаций Республики Карелия на 2021-2023 г.</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Приказы Минздрава России, регламентирующие расчет прогнозной потребности во врачах и среднем медицинском персонале для медицинских организаций. Осуществление расчета прогнозной потребности во врачах и среднем медицинском персонале для медицинских организаций Республики Карелия на 2021 год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193</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Проведение профориентационной работы среди школьников и обеспечение востребованности абитуриентами специальностей области образования «Здравоохранение и медицинские науки»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квалификации специалистов участвующих в проведении профориентационной работы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Республики Карелия Договор с образовательным учреждением Повышение уровня квалификации лиц, осуществляющих работу по профориентации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среднего медицинского образования по специальностям «Здравоохранение и медицинские науки»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контрольных цифр приема студентов ГАПОУ «Петрозаводский базовый мдицинский колледж» на очередной учебный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План по установлению контрольных цифр приема в колледж, утвержденный Минздрава Карелии Приказ Министерства образования РК об утверждении контрольных цифр приема студентов среднего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государственного задания ГАПОУ РК «Петрозаводский базовый медицинский колледж» на очередной финансовый год с учетом необходимости кадрового обеспечения государственной системы здравоохранения Республики Карелия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Информационное письмо Минздрава Карелии. Приказ Минздрава Карелии об установлении государственного задания.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обучающихся по программам подготовки специалистов среднего звена в симуляционно-тренинговых центрах, позволяющих осуществить отработку манипуляций.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Информация медицинских организаций План повышения квалификации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условий для прохождения студентами производственной практики и  практической подготовки обучающихся по специальностям «Здравоохранение и медицинские науки» на клинических базах и базах практической подготовки государственных учреждений здравоохранения Республики Карелия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клинических баз и баз практической подготовки студентов Информационное письмо Минздрава Карелии Договоры государственных учреждений здравоохранения Республики Карелия с образовательными организациями на прохождение практики студентами.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195</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Заключение государственными учреждениями здравоохранения Республики Карелия ученических договоров со студентами, получающими среднее медицинское образование о предоставлении дополнительной стипендии и обязательством студента трудоустройства в учреждение в соответствии с договором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 проведении индивидуальной работы со студентами, получающими среднее медицинское образование Ученические договора между медицинской организацией и студентов Закрепление медицинских кадров за медицинской организацией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квоты целевого приема по специальностям среднего образования «Здравоохранение и медицинские науки»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Направление заявки в Минздрав России и ее и ее опубликование в автоматизированной системе Минздрава России Приказ Минздрава России об установлении квоты целевого приема для получения высшего образования Заключение договоров с вузами о целевом приеме.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6.3.7</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информации о порядке получения целевого направления для поступления в образовательное учреждение высшего медицинского образования в специалитет на официальном сайте Минздрава Карелии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порядка поступления по целевому направлению в высшие медицинские образовательные учреждения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196</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3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6.3.8</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абитуриентам целевого направления для поступления в ГАПОУ РК «Петрозаводский базовый медицинский колледж»,</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высшего медицинского образования по специальностям «Здравоохранение и медицинские науки»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квоты целевого приема по специальностям высшего образования «Здравоохранение и медицинские науки» с учетом потребности моногородов на очередной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Направление заявки в Минздрав России и ее и ее опубликование в автоматизированной системе Минздрава России Приказ Минздрава России об установлении квоты целевого приема для получения высшего образования Заключение договоров с вузами о целевом приеме.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информации о порядке получения целевого направления для поступления в образовательное учреждение высшего медицинского образования в специалитет на официальном сайте Минздрава Карелии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порядка поступления по целевому направлению в высшие медицинские образовательные учреждения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абитуриентам целевого направления для поступления в медицинские вузы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единовременной выплаты студентам, поступившим на обучение в медицинский вуз по целевому направлению и предоставление дополнительной стипендии студенту, начиная с 4 курса обучения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Закрепление выпускников за учреждением здравоохранения, согласно договору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высшего медицинского образования по специальностям «Здравоохранение и медицинские науки» (ординатура)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59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квоты целевого приема по программам дополнительного профессионального образования с учетом региональных проектов:</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развитие детского здравоохранения;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-снижение смертности от онкологических заболеваний;</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-профилактика неинфекционных заболеваний и формированию здорового образа жизни;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-борьба с сердечно-сосудистыми заболеваниями;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-гериатрия;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-паллиативная помощь и с учетом потребности моногородов на очередной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Направление заявки в Минздрав России и ее и ее опубликование в автоматизированной системе Минздрава России Приказ Минздрава России об установлении квоты целевой подготовки в ординатуре Заключение договоров с вузами о целевой подготовке в ординатуре Договоры медицинских организаций Республики Карелия с медицинскими специалистами обучающимися в ординатуре по целевому направлению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9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информации о порядке получения целевого направления для поступления в образовательное учреждение высшего медицинского образования в ординатуру на официальном сайте Минздрава Карелии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порядка получения дополнительного образования по целевому направлению в высших медицинских образовательных учреждениях Договор о целевом обучении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абитуриентам целевого направления для поступления в медицинские вузы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АРП</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дополнительной стипендии лицам, проходящим обучение в ординатуре по договору о целевом обучении и ученическим договорам</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Ученический договор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Проведение анализа реализации ведомственной целевой программы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Компенсация части оплаты жилищно-коммунальных услуг отдельным категориям медицинских работников, работающих и проживающих в сельских населенных пунктах на территории Республики Карелия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Стимулирование медицинских специалистов на работу в сельской местности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199</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49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единовременных денежных выплат: врачам-специалистам при трудоустройстве в межрайонные, районные больницы в размере 100,0 тыс. рублей, фельдшерам 500,0 тыс. рублей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денежной компенсации за наем (поднаем) жилого помещения врачам специалистам, среднему медицинскому персоналу, прибывшим из других субъектов Российской Федерации для трудоустройства в ГБУЗ «Детская республиканская больница»; ГБУЗ «Больница скорой медицинской помощи» до 9,0 тыс. рублей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Приказы подведомственных медицинских организаций Привлечение и медицинских специалистов из других регионов для работы в указанных учреждениях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денежной компенсации за наем (поднаем) жилого помещения медицинским специалистам , прибывшим для работы в районные больницы республики, до 7,0 тыс. рублей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Приказы подведомственных медицинских организаций Создание условий специалистов по месту работы Мониторинг движения медицинских кадров, утвержденный приказом Минздрава Карелии Целевые программы. Информационное письмо Минздрава Карелии. Медицинские специалисты принимают обязательства о работе в учреждении не менее 3х лет. Выпускники трудоустраиваются в МО согласно принятым обязательствам Решение вопроса по устранению кадрового дефицита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1"/>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Заключено соглашения с Управлением пенсионного фонда по Республике Карелия на представление Минздраву Карелии информации, в рамках электронного обмена данными, сведений о лицах, трудоустроившихся и осуществляющих профессиональную деятельность на врачебных должностях и должностях среднего медицинского персонала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проведены переговоры с Управлением пенсионного фонда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проект договора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6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Организованы выездные циклы для врачей специалистов, среднего медицинского персонала и (или) направлены на обучение по дополнительным профессиональным программам – профессиональной переподготовки в целях реализации региональных проектов:</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развитие детского здравоохранения;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-снижение смертности от онкологических заболеваний;</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-профилактика неинфекционных заболеваний и формированию здорового образа жизни;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-борьба с сердечнососудистыми заболеваниями;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-гериатрия;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-паллиативная помощь.</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4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сформирована заявка от учреждений здравоохранения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Заявка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Повышение квалификации медицинских работников в области перинатологии, неонатологии и педиатрии, в симуляционных центрах в рамках реализации регионального проекта «Развитие детского здравоохранения»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сформирована заявка от учреждений здравоохранения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Заявка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Сформирован кадровый резерв специалистов государственных учреждений здравоохранения Республики Карелия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6.10.1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кадрового резерва по результатам тестирования и собеседования. Организация подготовки резервиста в соответствии с индивидуальным планом развития резервиста, отчеты кураторов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Положение о резерве управленческих кадрах Положение о кураторах Индивидуальный план развития резервиста Приказ Минздрава Карелии. Информационное письмо Минздрава Карелии. Назначение резервистов согласно их уровню подготовки и компетенции с учетом результатов тестирования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медицинских организациях разработаны и внедрены Положения о наставничестве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«Лучших практик» по реализации системы наставничества в учреждениях</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Мониторинг о «Лучших практик» реализации системы наставничества Информационное письмо Создание благоприятного климата в коллективе для профессиональной адаптации молодого специалиста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Данные Федерального регистра медицинских работников по числу врачей и средних медицинских работников на конец 2019 года подтверждены формой федерального статистического наблюдения ФСН № 30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49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Обеспечение поддержания достигнутых уровней средних заработных плат врачей и среднего медицинского персонала в соответствии с Указом Президента РФ от 07.05.2012 № 597</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Отчеты в Минздрав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6.12.2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Осуществление мониторинга структур заработных плат медицинских работников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Отчеты в Минздрав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6.12.3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плана мероприятий по совершенствованию систем оплаты труда работников, направленных на увеличение доли выплат по окладам в структуре заработной платы до 55-60 %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Изменение Положений об оплате труда работников государственных учреждений здравоохранения.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18"/>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6.12.4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ежемесячного мониторинга трудоустройства медицинских работников, оказывающих первичную медико-санитарную помощь</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Представление ежеквартального, ежегодного отчета в Минздрав России о реализации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4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ежеквартального мониторинга о реализации регионального проекта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Оперативный мониторинг реализации проекта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Увеличена численность врачей и средних медицинских работников в государственных медицинских организациях до 2771 тыс. и 6410 тыс. специалистов соответственно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мониторинга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отчет медицинских организаций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1880 тыс. человек </w:t>
            </w:r>
            <w:r>
              <w:rPr>
                <w:color w:val="FFFFFF"/>
                <w:sz w:val="7.5"/>
                <w:szCs w:val="7.5"/>
                <w:rFonts w:ascii="Times New Roman" w:hAnsi="Times New Roman" w:eastAsia="Times New Roman" w:cs="Times New Roman"/>
                <w:spacing w:val="-2"/>
              </w:rPr>
              <w:t xml:space="preserve">0</w:t>
            </w:r>
          </w:p>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Методические рекомендации Методические рекомендации по планированию тематик образовательных элементов непрерывного образования медицинских работников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категоризации тем для обучения медицинских работников в рамках системы непрерывного образования в соответствии с методологической основой обеспечения возможности формирования индивидуальных образовательных траекторий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выполненных работах с перечнем и описанием категорий тем для обучения медицинских работников в рамках системы непрерывного образования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методологической основы для планирования тематик образовательных элементов непрерывного образования медицинских работников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Методические рекомендации Методические рекомендации по планированию тематик образовательных элементов непрерывного образования медицинских работников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наиболее частых вопросов специалистов здравоохранения по обучению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Проведен анализ наиболее частых вопросов специалистов здравоохранения по обучению в рамках системы непрерывного медицинского образования с использованием модернизированного портала непрерывного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методических материалов для проведения вебинаров для специалистов здравоохранения об особенностях возможности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15.11.2019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им.Н.И. Пирогова о разработке методических материалов для проведения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Размещение записей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1"/>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Органы исполнительной власти субъектов Российской Федерации в сфере охраны здоровья информированы о модернизации портала непрерывного образования и о системе непрерывного медицинского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Информационные письма Минздрава России направлены в адрес руководителей органов исполнительной власти субъекты Российской Федерации в сфере охраны здоровья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Подготовка справочных материалов о системе непрерывного медицинского образования для органов исполнительной власти субъектов Российской Федерации в сфере охраны здоровья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31.05.2019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размещении на портале НМО справочных материалов о системе непрерывного медицинского образования для органов исполнительной власти субъекты Российской Федерации в сфере охраны здоровья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Представление информации о системе непрерывного образования в рамках образовательных мероприятий различного уровня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об участии в образовательных мероприятиях различного уровня с представлением информации о системе непрерывного образования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Информирование органов исполнительной власти субъекты Российской Федерации в сфере охраны здоровья о модернизации портала НМО и размещении на нем справочных материалов о системе непрерывного медицинского образования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Информационные письма Минздрава России направлены в адрес руководителей органов исполнительной власти субъекто Российской Федерации в сфере охраны здоровья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Законопроект направлен Правительством Российской Федерации в Государственную Думу Федерального собрания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Законопроект направлен в Государственную Думу Федерального собрания Российской Федерации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проекта федерального закона  о внесении изменений в Федеральный закон от 21.11.2011 № 323-ФЗ «Об основах охраны здоровья граждан в Российской Федерации» и о внесении изменений в Федеральный закон от 29.12.2012 № 273-ФЗ «Об образовании в Российской Федерации»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 проект федерального закона и направлен в заинтересованные федеральные органы исполнительной власти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Внесение законопроекта в Правительство Российской Федерации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Законопроект со всеми согласованиями направлен в Правительство Российской Федерации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49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законопроекта в сети Интернет на сайте www.regulation.gov.ru для проведения процедур общественного обсуждения, оценки регулирующего воздействия и независимой антикоррупционной экспертизы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06.05.2019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Законопроект размещен на www.regulation.gov.ru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Согласование законопроекта с заинтересованными федеральными органами исполнительной власти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06.05.2019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25.05.2019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От заинтересованных федеральных органов исполнительной власти получены заключения на законопроект</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7.4.5</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Доработка законопроекта с учетом замечаний, полученных в ходе общественного обсуждения и согласования с ФОИВ.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25.05.2019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30.05.2019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Поведена доработка законопроекта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7.4.6</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согласования законопроекта с Правительством Российской Федерации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30.05.2019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Доработанный законопроект согласован с Правительством Российской Федерации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7.4.7</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Рассмотрение законопроекта Правительством Российской Федерации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15.07.2019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Законопроект рассмотрен Правительством Российской Федерации и одобрена возможность его направления в Государственную Думу Российской Федерации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7.4.8</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Внутриведомственное согласование законопроекта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30.04.2019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Законопроект направлен на согласование в Правовой департамент Минздрава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Специалисты отрасли здравоохранения информированы о возможности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30.09.2019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размещении справочных материалов для специалистов отрасти здравоохранения о возможности обучения в рамках системы непрерывного медицинского образования с использованием модернизированного портала непрерывного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справочных материалов для специалистов отрасти здравоохранения о возможности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31.08.2019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разработанных справочных материалах для специалистов отрасти здравоохранения о возможности обучения в рамках системы непрерывного медицинского образования с использованием модернизированного портала непрерывного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Публикации не менее 1 статьи в российских периодических изданиях для специалистов здравоохранения о возможности обучения с использованием модернизированного портала непрерывного медицинского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30.09.2019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публикации не менее 1 статьи в российских периодических изданиях для специалистов здравоохранения о возможности обучения с использованием модернизированного портала непрерывного медицинского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Принят Федеральный закон о внесении изменений в Федеральный закон от 21.11.2011 № 323-ФЗ «Об основах охраны здоровья граждан в Российской Федерации», Федеральный закон от 29.12.2012 № 273-ФЗ «Об образовании в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Федеральный закон. Определены нормативно-правовые основы непрерывного медицинского и фармацевтического образования в Российской Федерации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Рассмотрение законопроекта профильным комитетом Государственной Думы Федерального собрания Российской Федерации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15.09.2019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Законопроект рассмотрен профильным комитетом Государственной Думы Федерального собрания Российской Федерации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Одобрение Государственной Думой Российской Федерации законопроекта и направление его в Совет Федерации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15.09.2019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20.10.2019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Законопроект направлен в Совет Федерации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215</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разработке методологической основы для проведения оценки качества образовательных элементов непрерывного образования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методологической основы для проведения оценки качества образовательных элементов непрерывного медицинского образования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разработке методологической основы для проведения оценки качества образовательных элементов непрерывного образования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216</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наиболее частых вопросов специалистов здравоохранения по обучению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Проведен анализ наиболее частых вопросов специалистов здравоохранения по обучению в рамках системы непрерывного медицинского образования с использованием модернизированного портала непрерывного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217</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методических материалов для проведения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15.11.2020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им.Н.И. Пирогова о разработке методических материалов для проведения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Размещение записей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3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Издан нормативный правовой акт определяющий принципы и механизмы реализации системы непрерывного медицинского образования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России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проекта нормативного правового акта, определяющего принципы и механизмы реализации системы непрерывного медицинского образования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Проект направлен на согласование в заинтересованные организации и федеральные органы исполнительной власти Российской Федерации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Органы исполнительной власти субъектов Российской Федерации в сфере охраны здоровья информированы об актуализации справочных материалов о системе непрерывного медицинского образования для органов исполнительной власти субъекты Российской Федерации в сфере охраны здоровья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Информационные письма Минздрава России направлены в адрес руководителей органов исполнительной власти субъекты Российской Федерации в сфере охраны здоровь</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7.10.1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Актуализация справочных материалов о системе непрерывного медицинского образования для органов исполнительной власти субъектов Российской Федерации в сфере охраны здоровья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31.05.2020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размещении на портале НМО актуализированных справочных материалов о системе непрерывного медицинского образования для органов исполнительной власти субъекты Российской Федерации в сфере охраны здоровья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7.10.2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Представление информации о системе непрерывного образования в рамках образовательных мероприятий различного уровня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об участии в образовательных мероприятиях различного уровня с представлением информации о системе непрерывного образования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7.10.3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Информирование органов исполнительной власти субъекты Российской Федерации в сфере охраны здоровья об актуализации справочных материалов о системе непрерывного медицинского образования для органов исполнительной власти субъекты Российской Федерации в сфере охраны здоровья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Информационные письма Минздрава России направлены в адрес руководителей органов исполнительной власти субъекто Российской Федерации в сфере охраны здоровья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Специалисты отрасли здравоохранения информированы о возможности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30.09.2020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размещении актуализированных справочных материалов для специалистов отрасти здравоохранения о возможности обучения в рамках системы непрерывного медицинского образования с использованием модернизированного портала непрерывного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Актуализация справочных материалов для специалистов отрасти здравоохранения о возможности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31.08.2020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об актуализации справочных материалах для специалистов отрасти здравоохранения о возможности обучения в рамках системы непрерывного медицинского образования с использованием модернизированного портала непрерывного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222</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7.11.2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Информирование специалистов отрасли здравоохранения о возможности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30.09.2020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Размещение актуализированных справочных материалов для специалистов отрасти здравоохранения о возможности обучения в рамках системы непрерывного медицинского образования с использованием модернизированного портала непрерывного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1"/>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разработке методологической основы для включения в непрерывное образование различных видов образовательной активности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методологической основы для включения в непрерывное образование различных видов образовательной активности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разработке методологической основы для включения в непрерывное образование различных видов образовательной активности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7.13.1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наиболее частых вопросов специалистов здравоохранения по обучению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Проведен анализ наиболее частых вопросов специалистов здравоохранения по обучению в рамках системы непрерывного медицинского образования с использованием модернизированного портала непрерывного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7.13.2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методических материалов для проведения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15.11.2021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им.Н.И. Пирогова о разработке методических материалов для проведения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7.13.3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Размещение записей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1"/>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Органы исполнительной власти субъектов Российской Федерации в сфере охраны здоровья информированы об актуализации справочных материалов о системе непрерывного медицинского образования для органов исполнительной власти субъектов Российской Федерации в сфере охраны здоровья и организаций – работодателей специалистов  здравоохранения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Информационные письма Минздрава России направлены в адрес руководителей органов исполнительной власти субъекты Российской Федерации в сфере охраны здоровья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7.14.1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Актуализация справочных материалов о системе непрерывного медицинского образования для органов исполнительной власти субъектов Российской Федерации в сфере охраны здоровья и организаций – работодателей специалистов здравоохранения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31.05.2021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размещении на портале НМО актуализированных справочных материалов о системе непрерывного медицинского образования для органов исполнительной власти субъектов Российской Федерации в сфере охраны здоровья и организаций – работодателей специалистов здравоохранения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7.14.2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Представление информации о системе непрерывного образования в рамках образовательных мероприятий различного уровня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об участии в образовательных мероприятиях различного уровня с представлением информации о системе непрерывного образования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7.14.3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Информирование органов исполнительной власти субъекты Российской Федерации в сфере охраны здоровья об актуализации справочных материалов о системе непрерывного медицинского образования для органов исполнительной власти субъектовРоссийской Федерации в сфере охраны здоровья и организаций – работодателей специалистов здравоохранения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Информационные письма Минздрава России направлены в адрес руководителей органов исполнительной власти субъекто Российской Федерации в сфере охраны здоровья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3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Специалисты отрасли здравоохранения информированы о принципах и механизмах реализации системы непрерывного медицинского образования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30.09.2021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7.15.1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Актуализация методических рекомендаций для специалистов отрасти здравоохранения о принципах и механизмах реализации системы непрерывного медицинского образования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31.08.2021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размещении актуализированных методических рекомендаций для специалистов отрасти здравоохранения о принципах и механизмах реализации системы непрерывного медицинского образования на портале непрерывного медицинского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об актуализации методологической основы для включения в непрерывное образование различных видов образовательной активности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Актуализация методологической основы для планирования тематик образовательных элементов непрерывного образования медицинских работников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Методические рекомендации Актуализированные методические рекомендации по планированию тематик образовательных элементов непрерывного образования медицинских работников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7.17.1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наиболее частых вопросов специалистов здравоохранения по обучению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Проведен анализ наиболее частых вопросов специалистов здравоохранения по обучению в рамках системы непрерывного медицинского образования с использованием модернизированного портала непрерывного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7.17.2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методических материалов для проведения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15.11.2022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им.Н.И. Пирогова о разработке методических материалов для проведения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7.17.3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Размещение записей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1"/>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Органы исполнительной власти субъектов Российской Федерации в сфере охраны здоровья информированы об актуализации справочных материалов о системе непрерывного медицинского образования для органов исполнительной власти субъектов Российской Федерации в сфере охраны здоровья и организаций – работодателей специалистов  здравоохранения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Информационные письма Минздрава России направлены в адрес руководителей органов исполнительной власти субъекты Российской Федерации в сфере охраны здоровья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23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Представление информации о системе непрерывного образования в рамках образовательных мероприятий различного уровня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7.18.2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Актуализация справочных материалов о системе непрерывного медицинского образования для органов исполнительной власти субъектов Российской Федерации в сфере охраны здоровья и организаций – работодателей специалистов здравоохранения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31.05.2022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размещении на портале НМО актуализированных справочных материалов о системе непрерывного медицинского образования для органов исполнительной власти субъектов Российской Федерации в сфере охраны здоровья и организаций – работодателей специалистов здравоохранения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7.18.3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Информирование органов исполнительной власти субъекты Российской Федерации в сфере охраны здоровья об актуализации справочных материалов о системе непрерывного медицинского образования для органов исполнительной власти субъектовРоссийской Федерации в сфере охраны здоровья и организаций – работодателей специалистов здравоохранения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Информационные письма Минздрава России направлены в адрес руководителей органов исполнительной власти субъекто Российской Федерации в сфере охраны здоровья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234</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7.19</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Специалисты отрасли здравоохранения информированы о принципах и механизмах реализации системы непрерывного медицинского образования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30.09.2022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размещении актуализированных методических рекомендаций для специалистов отрасти здравоохранения о принципах и механизмах реализации системы непрерывного медицинского образования на портале непрерывного медицинского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7.19.1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Актуализация методических рекомендаций для специалистов отрасти здравоохранения о принципах и механизмах реализации системы непрерывного медицинского образования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31.08.2022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об актуализации методических рекомендаций для специалистов отрасти здравоохранения о принципах и механизмах реализации системы непрерывного медицинского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1"/>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об актуализации методологической основы по проведению оценки качества образовательных элементов непрерывного медицинского образования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2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Актуализация методологической основы для проведения оценки качества образовательных элементов непрерывного медицинского образования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Методические рекомендации Актуализированные методические рекомендации по проведению оценки качества образовательных элементов непрерывного медицинского образования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наиболее частых вопросов специалистов здравоохранения по обучению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Проведен анализ наиболее частых вопросов специалистов здравоохранения по обучению в рамках системы непрерывного медицинского образования с использованием модернизированного портала непрерывного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7.21.2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методических материалов для проведения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15.11.2023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им.Н.И. Пирогова о разработке методических материалов для проведения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7.21.3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Размещение записей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1"/>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Органы исполнительной власти субъектов Российской Федерации в сфере охраны здоровья информированы об актуализации справочных материалов о системе непрерывного медицинского образования для органов исполнительной власти субъектов Российской Федерации в сфере охраны здоровья и организаций – работодателей специалистов  здравоохранения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Информационные письма Минздрава России направлены в адрес руководителей органов исполнительной власти субъекты Российской Федерации в сфере охраны здоровья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Представление информации о системе непрерывного образования в рамках образовательных мероприятий различного уровня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об участии в образовательных мероприятиях различного уровня с представлением информации о системе непрерывного образования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7.22.2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Актуализация справочных материалов о системе непрерывного медицинского образования для органов исполнительной власти субъектов Российской Федерации в сфере охраны здоровья и организаций – работодателей специалистов здравоохранения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31.05.2023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размещении на портале НМО актуализированных справочных материалов о системе непрерывного медицинского образования для органов исполнительной власти субъектов Российской Федерации в сфере охраны здоровья и организаций – работодателей специалистов здравоохранения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7.22.3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Информирование органов исполнительной власти субъекты Российской Федерации в сфере охраны здоровья об актуализации справочных материалов о системе непрерывного медицинского образования для органов исполнительной власти субъектовРоссийской Федерации в сфере охраны здоровья и организаций – работодателей специалистов здравоохранения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Информационные письма Минздрава России направлены в адрес руководителей органов исполнительной власти субъекто Российской Федерации в сфере охраны здоровья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Специалисты отрасли здравоохранения информированы о принципах и механизмах реализации системы непрерывного медицинского образования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30.09.2023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размещении актуализированных методических рекомендаций для специалистов отрасти здравоохранения о принципах и механизмах реализации системы непрерывного медицинского образования на портале непрерывного медицинского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7.23.1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Актуализация методических рекомендаций для специалистов отрасти здравоохранения о принципах и механизмах реализации системы непрерывного медицинского образования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31.08.2023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об актуализации методических рекомендаций для специалистов отрасти здравоохранения о принципах и механизмах реализации системы непрерывного медицинского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1"/>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об актуализации методологической основы для включения в непрерывное образование различных видов образовательной активности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2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Актуализация методологической основы для включения в непрерывное образование различных видов образовательной активности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Методические рекомендации Актуализированные методические рекомендации по включению в непрерывное образование различных видов образовательной активности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7.25.1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наиболее частых вопросов специалистов здравоохранения по обучению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Проведен анализ наиболее частых вопросов специалистов здравоохранения по обучению в рамках системы непрерывного медицинского образования с использованием модернизированного портала непрерывного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7.25.2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методических материалов для проведения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15.11.2024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им.Н.И. Пирогова о разработке методических материалов для проведения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7.25.3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Размещение записей вебинаров для специалистов здравоохранения об особенностях обучения в рамках системы непрерывного медицинского образования с использованием модернизированного портала непрерывного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244</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Органы исполнительной власти субъектов Российской Федерации в сфере охраны здоровья информированы об актуализации справочных материалов о системе непрерывного медицинского образования для органов исполнительной власти субъектов Российской Федерации в сфере охраны здоровья и организаций – работодателей специалистов  здравоохранения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Информационные письма Минздрава России направлены в адрес руководителей органов исполнительной власти субъекты Российской Федерации в сфере охраны здоровья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7.26.1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Актуализация справочных материалов о системе непрерывного медицинского образования для органов исполнительной власти субъектов Российской Федерации в сфере охраны здоровья и организаций – работодателей специалистов здравоохранения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31.05.2024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размещении на портале НМО актуализированных справочных материалов о системе непрерывного медицинского образования для органов исполнительной власти субъектов Российской Федерации в сфере охраны здоровья и организаций – работодателей специалистов здравоохранения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245</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7.26.2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Представление информации о системе непрерывного образования в рамках образовательных мероприятий различного уровня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об участии в образовательных мероприятиях различного уровня с представлением информации о системе непрерывного образования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5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7.26.3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Информирование органов исполнительной власти субъекты Российской Федерации в сфере охраны здоровья об актуализации справочных материалов о системе непрерывного медицинского образования для органов исполнительной власти субъектовРоссийской Федерации в сфере охраны здоровья и организаций – работодателей специалистов здравоохранения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Информационные письма Минздрава России направлены в адрес руководителей органов исполнительной власти субъекто Российской Федерации в сфере охраны здоровья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Специалисты отрасли здравоохранения информированы о принципах и механизмах реализации системы непрерывного медицинского образования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30.09.2024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 размещении актуализированных методических рекомендаций для специалистов отрасти здравоохранения о принципах и механизмах реализации системы непрерывного медицинского образования на портале непрерывного медицинского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7.27.1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Актуализация методических рекомендаций для специалистов отрасти здравоохранения о принципах и механизмах реализации системы непрерывного медицинского образования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31.08.2024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РНИМУ им. Н.И. Пирогова об актуализации методических рекомендаций для специалистов отрасти здравоохранения о принципах и механизмах реализации системы непрерывного медицинского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247</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Численность врачей и средних медицинских работников, работающих в государственных медицинских организациях Республики Карелия в 2019 году, составляет не менее 2876и 6750 специалистов</w:t>
            </w:r>
            <w:r>
              <w:rPr>
                <w:color w:val="FFFFFF"/>
                <w:sz w:val="7.5"/>
                <w:szCs w:val="7.5"/>
                <w:rFonts w:ascii="Times New Roman" w:hAnsi="Times New Roman" w:eastAsia="Times New Roman" w:cs="Times New Roman"/>
                <w:spacing w:val="-2"/>
              </w:rPr>
              <w:t xml:space="preserve">0</w:t>
            </w:r>
          </w:p>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среднего медицинского образования по специальностям «Здравоохранение и медицинские науки»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обучающихся по программам подготовки специалистов среднего звена в симуляционно-тренинговых центрах, позволяющих осуществить отработку манипуляций.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Информация медицинских организаций План повышения квалификации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государственного задания ГАПОУ РК «Петрозаводский базовый медицинский колледж» на очередной финансовый год с учетом необходимости кадрового обеспечения государственной системы здравоохранения Республики Карелия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Информационное письмо Минздрава Карелии. Приказ Минздрава Карелии об установлении государственного задания.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контрольных цифр приема студентов ГАПОУ «Петрозаводский базовый медицинский колледж» на очередной учебный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План по установлению контрольных цифр приема в колледж, утвержденный Минздрава Карелии Приказ Министерства образования РК об утверждении контрольных цифр приема студентов среднего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среднего медицинского образования по специальностям «Здравоохранение и медицинские науки»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3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абитуриентам целевого направления для поступления в ГАПОУ РК «Петрозаводский базовый медицинский колледж»,</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информации о порядке получения целевого направления для поступления в образовательное учреждение высшего медицинского образования в специалитет на официальном сайте Минздрава Карелии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порядка поступления по целевому направлению в высшие медицинские образовательные учреждения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Заключение государственными учреждениями здравоохранения Республики Карелия ученических договоров со студентами, получающими среднее медицинское образование о предоставлении дополнительной стипендии и обязательством студента трудоустройства в учреждение в соответствии с договором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 проведении индивидуальной работы со студентами, получающими среднее медицинское образование Ученические договора между медицинской организацией и студентов Закрепление медицинских кадров за медицинской организацией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условий для прохождения студентами производственной практики и  практической подготовки обучающихся по специальностям «Здравоохранение и медицинские науки» на клинических базах и базах практической подготовки государственных учреждений здравоохранения Республики Карелия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клинических баз и баз практической подготовки студентов Информационное письмо Минздрава Карелии Договоры государственных учреждений здравоохранения Республики Карелия с образовательными организациями на прохождение практики студентами.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высшего медицинского образования по специальностям «Здравоохранение и медицинские науки»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единовременной выплаты студентам, поступившим на обучение в медицинский вуз по целевому направлению и предоставление дополнительной стипендии студенту, начиная с 4 курса обучения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Закрепление выпускников за учреждением здравоохранения, согласно договору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высшего медицинского образования по специальностям «Здравоохранение и медицинские науки»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абитуриентам целевого направления для поступления в медицинские вузы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Договор о целевом обучении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информации о порядке получения целевого направления для поступления в образовательное учреждение высшего медицинского образования в специалитет на официальном сайте Минздрава Карелии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порядка поступления по целевому направлению в высшие медицинские образовательные учреждения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квоты целевого приема по специальностям высшего образования «Здравоохранение и медицинские науки» с учетом потребности моногородов на очередной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Направление заявки в Минздрав России и ее и ее опубликование в автоматизированной системе Минздрава России Приказ Минздрава России об установлении квоты целевого приема для получения высшего образования Заключение договоров с вузами о целевом приеме.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высшего медицинского образования по специальностям «Здравоохранение и медицинские науки» (ординатура)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4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дополнительной стипендии лицам, проходящим обучение в ординатуре по договору о целевом обучении и ученическим договорам</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Ученический договор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абитуриентам целевого направления для поступления в медицинские вузы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информации о порядке получения целевого направления для поступления в образовательное учреждение высшего медицинского образования в ординатуру на официальном сайте Минздрава Карелии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порядка получения дополнительного образования по целевому направлению в высших медицинских образовательных учреждениях</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квоты целевого приема по программам дополнительного профессионального образования с учетом региональных проектов:</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развитие детского здравоохранения;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-снижение смертности от онкологических заболеваний;</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-профилактика неинфекционных заболеваний и формированию здорового образа жизни;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-борьба с сердечно-сосудистыми заболеваниями;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-гериатрия;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-паллиативная помощь и с учетом потребности моногородов на очередной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Направление заявки в Минздрав России и ее и ее опубликование в автоматизированной системе Минздрава России Приказ Минздрава России об установлении квоты целевой подготовки в ординатуре Заключение договоров с вузами о целевой подготовке в ординатуре Договоры медицинских организаций Республики Карелия с медицинскими специалистами обучающимися в ординатуре по целевому направлению Приказ Минздрава Карелии об утверждении порядка получения дополнительного образования по целевому направлению в высших медицинских образовательных учреждениях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5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4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Проведение анализа реализации ведомственной целевой программы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денежной компенсации за наем (поднаем) жилого помещения медицинским специалистам , прибывшим для работы в районные больницы республики, до 7,0 тыс. рублей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Приказы подведомственных медицинских организаций Создание условий специалистов по месту работы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денежной компенсации за наем (поднаем) жилого помещения врачам специалистам, среднему медицинскому персоналу, прибывшим из других субъектов Российской Федерации для трудоустройства в ГБУЗ «Детская республиканская больница»; ГБУЗ «Больница скорой медицинской помощи» до 9,0 тыс. рублей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Приказы подведомственных медицинских организаций Привлечение и медицинских специалистов из других регионов для работы в указанных учреждениях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255</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единовременных денежных выплат: врачам-специалистам при трудоустройстве в межрайонные, районные больницы в размере 100,0 тыс. рублей, фельдшерам 500,0 тыс. рублей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приказы подведомственных медицинских организаций. Стимулирование медицинских специалистов на работу в районах республики и закрепление их за учреждением на определенный соглашением срок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Компенсация части оплаты жилищно-коммунальных услуг отдельным категориям медицинских работников, работающих и проживающих в сельских населенных пунктах на территории Республики Карелия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Стимулирование медицинских специалистов на работу в сельской местности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Заключено соглашения с Управлением пенсионного фонда по Республике Карелия на представление Минздраву Карелии информации, в рамках электронного обмена данными, сведений о лицах, трудоустроившихся и осуществляющих профессиональную деятельность на врачебных должностях и должностях среднего медицинского персонала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проведены переговоры с Управлением пенсионного фонда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проект договора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6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Организованы выездные циклы для врачей специалистов, среднего медицинского персонала и (или) направлены на обучение по дополнительным профессиональным программам – профессиональной переподготовки в целях реализации региональных проектов:</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развитие детского здравоохранения;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-снижение смертности от онкологических заболеваний;</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-профилактика неинфекционных заболеваний и формированию здорового образа жизни;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-борьба с сердечнососудистыми заболеваниями;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-гериатрия;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-паллиативная помощь.</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4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сформирована заявка от учреждений здравоохранения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заявка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Повышение квалификации медицинских работников в области перинатологии, неонатологии и педиатрии, в симуляционных центрах в рамках реализации регионального проекта «Развитие детского здравоохранения»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сформирована заявка от учреждений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заявка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Сформирован кадровый резерв специалистов государственных учреждений здравоохранения Республики Карелия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8.10.1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кадрового резерва по результатам тестирования и собеседования. Организация подготовки резервиста в соответствии с индивидуальным планом развития резервиста, отчеты кураторов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Положение о резерве управленческих кадрах Положение о кураторах Индивидуальный план развития резервиста Приказ Минздрава Карелии. Информационное письмо Минздрава Карелии. Назначение резервистов согласно их уровню подготовки и компетенции с учетом результатов тестирования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медицинских организациях разработаны и внедрены Положения о наставничестве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82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«Лучших практик» по реализации системы наставничества в учреждениях</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Мониторинг о «Лучших практик» реализации системы наставничества Информационное письмо Создание благоприятного климата в коллективе для профессиональной адаптации молодого специалиста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Данные Федерального регистра медицинских работников по числу врачей и средних медицинских работников на конец 2019 года подтверждены формой федерального статистического наблюдения ФСН № 30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49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поддержания достигнутых уровней средних заработных плат врачей и среднего медицинского персонала в соответствии с Указом Президента РФ от 07.05.2012 № 597</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Отчеты в Минздрав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8.12.2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Осуществление мониторинга структур заработных плат медицинских работников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Отчеты в Минздрав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259</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8.12.3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плана мероприятий по совершенствованию систем оплаты труда работников, направленных на увеличение доли выплат по окладам в структуре заработной платы до 55-60 %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Изменение Положений об оплате труда работников государственных учреждений здравоохранения.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18"/>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8.12.4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ежемесячного мониторинга трудоустройства медицинских работников, оказывающих первичную медико-санитарную помощь</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8.12.5</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ежеквартального мониторинга о реализации регионального проекта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Оперативный мониторинг реализации проекта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Увеличена численность врачей и средних медицинских работников в государственных медицинских организациях до 2876 и 6750 специалистов соответственно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мониторинга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заявка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Проведение профориентационной работы среди школьников и обеспечение востребованности абитуриентами специальностей области образования «Здравоохранение и медицинские науки»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189"/>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квалификации специалистов участвующих в проведении профориентационной работы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Республики Карелия Договор с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260</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образовательным учреждением Повышение уровня квалификации лиц, осуществляющих работу по профориентации Методические рекомендации Минздрава Карелии Приказ Минздрава Карелии. Информационное письмо Минздрава Карелии. Мониторинг проведенных мероприятий Мероприятия направлено на повышение престижа медицинской профессии План по установлению контрольных цифр приема в колледж, утвержденный Минздрава Карелии Приказ Министерства образования РК об утверждении контрольных цифр приема студентов среднего профессионального образования Информационное письмо Минздрава Карелии. Приказ Минздрава Карелии об установлении государственного задания.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6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8.14.2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Сделан расчет прогнозной потребности во врачах и среднем медицинском персонале для государственных медицинских организаций Республики Карелия на 2022-2024 г.</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Приказы Минздрава России, регламентирующие расчет прогнозной потребности во врачах и среднем медицинском персонале для медицинских организаций. Осуществление расчета прогнозной потребности во врачах и среднем медицинском персонале для медицинских организаций Республики Карел</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8.14.3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квоты целевого приема по специальностям среднего образования «Здравоохранение и медицинские науки»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Направление заявки в Минздрав России и ее и ее опубликование в автоматизированной системе Минздрава России Приказ Минздрава России об установлении квоты целевого приема для получения высшего образования Заключение договоров с вузами о целевом приеме.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262</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1700 человек</w:t>
            </w:r>
            <w:r>
              <w:rPr>
                <w:color w:val="FFFFFF"/>
                <w:sz w:val="7.5"/>
                <w:szCs w:val="7.5"/>
                <w:rFonts w:ascii="Times New Roman" w:hAnsi="Times New Roman" w:eastAsia="Times New Roman" w:cs="Times New Roman"/>
                <w:spacing w:val="-2"/>
              </w:rPr>
              <w:t xml:space="preserve">0</w:t>
            </w:r>
          </w:p>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Число активных пользователей портала непрерывного медицинского образования составило не менее 1,700  тыс. специалистов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информирование медицинских специалистов о системе непрерывного медицинского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Входящее письмо Информационные письма Минздрава России; Справочная информация на портале НМО; Методические рекомендации по работе с порталом НМО. Внедрение системы напрерывного медицинского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Численность врачей и средних медицинских работников, работающих в государственных медицинских организациях Республики Карелия в 2019 году, составляет не менее 2926 и 7007 специалистов</w:t>
            </w:r>
            <w:r>
              <w:rPr>
                <w:color w:val="FFFFFF"/>
                <w:sz w:val="7.5"/>
                <w:szCs w:val="7.5"/>
                <w:rFonts w:ascii="Times New Roman" w:hAnsi="Times New Roman" w:eastAsia="Times New Roman" w:cs="Times New Roman"/>
                <w:spacing w:val="-2"/>
              </w:rPr>
              <w:t xml:space="preserve">0</w:t>
            </w:r>
          </w:p>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Проведение профориентационной работы среди школьников и обеспечение востребованности абитуриентами специальностей области образования «Здравоохранение и медицинские науки»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73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квалификации специалистов участвующих в проведении профориентационной работы</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Республики Карелия Договор с образовательным учреждением Повышение уровня квалификации лиц, осуществляющих работу по профориентации Методические рекомендации Минздрава Карелии Приказ Минздрава Карелии. Информационное письмо Минздрава Карелии. Мониторинг проведенных мероприятий Мероприятия направлено на повышение престижа медицинской профессии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72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Сделан расчет прогнозной потребности во врачах и среднем медицинском персонале для государственных медицинских организаций Республики Карелия на 2023-2025 г.</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Приказы Минздрава России, регламентирующие расчет прогнозной потребности во врачах и среднем медицинском персонале для медицинских организаций. Осуществление расчета прогнозной потребности во врачах и среднем медицинском персонале для медицинских организаций Республики Карелия на 2024 год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среднего медицинского образования по специальностям «Здравоохранение и медицинские науки»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3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абитуриентам целевого направления для поступления в ГАПОУ РК «Петрозаводский базовый медицинский колледж»,</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информации о порядке получения целевого направления для поступления в образовательное учреждение высшего медицинского образования в специалитет на официальном сайте Минздрава Карелии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порядка поступления по целевому направлению в высшие медицинские образовательные учреждения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квоты целевого приема по специальностям среднего образования «Здравоохранение и медицинские науки»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Направление заявки в Минздрав России и ее и ее опубликование в автоматизированной системе Минздрава России Приказ Минздрава России об установлении квоты целевого приема для получения высшего образования Заключение договоров с вузами о целевом приеме.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Заключение государственными учреждениями здравоохранения Республики Карелия ученических договоров со студентами, получающими среднее медицинское образование о предоставлении дополнительной стипендии и обязательством студента трудоустройства в учреждение в соответствии с договором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 проведении индивидуальной работы со студентами, получающими среднее медицинское образование Ученические договора между медицинской организацией и студентов Закрепление медицинских кадров за медицинской организацией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условий для прохождения студентами производственной практики и  практической подготовки обучающихся по специальностям «Здравоохранение и медицинские науки» на клинических базах и базах практической подготовки государственных учреждений здравоохранения Республики Карелия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клинических баз и баз практической подготовки студентов Информационное письмо Минздрава Карелии Договоры государственных учреждений здравоохранения Республики Карелия с образовательными организациями на прохождение практики студентами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10.2.6</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обучающихся по программам подготовки специалистов среднего звена в симуляционно-тренинговых центрах, позволяющих осуществить отработку манипуляций.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Информационное письмо Минздрава Карелии. Приказ Минздрава Карелии об установлении государственного задания.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контрольных цифр приема студентов ГАПОУ «Петрозаводский базовый мдицинский колледж» на очередной учебный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План по установлению контрольных цифр приема в колледж, утвержденный Минздрава Карелии Приказ Министерства образования РК об утверждении контрольных цифр приема студентов среднего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высшего медицинского образования по специальностям «Здравоохранение и медицинские науки»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единовременной выплаты студентам, поступившим на обучение в медицинский вуз по целевому направлению и предоставление дополнительной стипендии студенту, начиная с 4 курса обучения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Договор о целевом обучении Закрепление выпускников за учреждением здравоохранения, согласно договору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абитуриентам целевого направления для поступления в медицинские вузы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информации о порядке получения целевого направления для поступления в образовательное учреждение высшего медицинского образования в специалитет на официальном сайте Минздрава Карелии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порядка поступления по целевому направлению в высшие медицинские образовательные учреждения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квоты целевого приема по специальностям высшего образования «Здравоохранение и медицинские науки» с учетом потребности моногородов на очередной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Направление заявки в Минздрав России и ее и ее опубликование в автоматизированной системе Минздрава России Приказ Минздрава России об установлении квоты целевого приема для получения высшего образования Заключение договоров с вузами о целевом приеме.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высшего медицинского образования по специальностям «Здравоохранение и медицинские науки» (ординатура)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4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дополнительной стипендии лицам, проходящим обучение в ординатуре по договору о целевом обучении и ученическим договорам</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 Ученический договор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абитуриентам целевого направления для поступления в медицинские вузы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Договор о целевом обучении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информации о порядке получения целевого направления для поступления в образовательное учреждение высшего медицинского образования в ординатуру на официальном сайте Минздрава Карелии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об утверждении порядка получения дополнительного образования по целевому направлению в высших медицинских образовательных учреждениях</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квоты целевого приема по программам дополнительного профессионального образования с учетом региональных проектов:</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развитие детского здравоохранения;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-снижение смертности от онкологических заболеваний;</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-профилактика неинфекционных заболеваний и формированию здорового образа жизни;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-борьба с сердечно-сосудистыми заболеваниями;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-гериатрия;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-паллиативная помощь и с учетом потребности моногородов на очередной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Направление заявки в Минздрав России и ее и ее опубликование в автоматизированной системе Минздрава России Приказ Минздрава России об установлении квоты целевой подготовки в ординатуре Заключение договоров с вузами о целевой подготовке в ординатуре Договоры медицинских организаций Республики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Проведение анализа реализации ведомственной целевой программы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денежной компенсации за наем (поднаем) жилого помещения медицинским специалистам , прибывшим для работы в районные больницы республики, до 7,0 тыс. рублей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Приказы подведомственных медицинских организаций Создание условий специалистов по месту работы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10.5.2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денежной компенсации за наем (поднаем) жилого помещения врачам специалистам, среднему медицинскому персоналу, прибывшим из других субъектов Российской Федерации для трудоустройства в ГБУЗ «Детская республиканская больница»; ГБУЗ «Больница скорой медицинской помощи» до 9,0 тыс. рублей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Приказы подведомственных медицинских организаций Привлечение и медицинских специалистов из других регионов для работы в указанных учреждениях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271</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10.5.3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единовременных денежных выплат: врачам-специалистам при трудоустройстве в межрайонные, районные больницы в размере 100,0 тыс. рублей, фельдшерам 500,0 тыс. рублей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Закон Республики Карелия Приказы Минздрава Карелии, приказы подведомственных медицинских организаций. Стимулирование медицинских специалистов на работу в районах республики и закрепление их за учреждением на определенный соглашением срок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10.5.4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Компенсация части оплаты жилищно-коммунальных услуг отдельным категориям медицинских работников, работающих и проживающих в сельских населенных пунктах на территории Республики Карелия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Ватиска Т.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акон Республики Карелия. Приказы Минздрава Карелии. Стимулирование медицинских специалистов на работу в сельской местност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272</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Заключено соглашения с Управлением пенсионного фонда по Республике Карелия на представление Минздраву Карелии информации, в рамках электронного обмена данными, сведений о лицах, трудоустроившихся и осуществляющих профессиональную деятельность на врачебных должностях и должностях среднего медицинского персонала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проведены переговоры с Управлением пенсионного фонда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проект договора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6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Организованы выездные циклы для врачей специалистов, среднего медицинского персонала и (или) направлены на обучение по дополнительным профессиональным программам – профессиональной переподготовки в целях реализации региональных проектов:</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развитие детского здравоохранения;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-снижение смертности от онкологических заболеваний;</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-профилактика неинфекционных заболеваний и формированию здорового образа жизни;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-борьба с сердечнососудистыми заболеваниями;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-гериатрия;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-паллиативная помощь.</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4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сформирована заявка от учреждений здравоохранения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заявка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Повышение квалификации медицинских работников в области перинатологии, неонатологии и педиатрии, в симуляционных центрах в рамках реализации регионального проекта «Развитие детского здравоохранения»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сформирована заявка от учреждений здравоохранения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Заявка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Сформирован кадровый резерв специалистов государственных учреждений здравоохранения Республики Карелия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10.9.1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кадрового резерва по результатам тестирования и собеседования. Организация подготовки резервиста в соответствии с индивидуальным планом развития резервиста, отчеты кураторов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Положение о резерве управленческих кадрах Положение о кураторах Индивидуальный план развития резервиста Приказ Минздрава Карелии. Информационное письмо Минздрава Карелии. Назначение резервистов согласно их уровню подготовки и компетенции с учетом результатов тестирования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274</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медицинских организациях разработаны и внедрены Положения о наставничестве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«Лучших практик» по реализации системы наставничества в учреждениях</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Мониторинг о «Лучших практик» реализации системы наставничества Информационное письмо Создание благоприятного климата в коллективе для профессиональной адаптации молодого специалиста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49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Данные Федерального регистра медицинских работников по числу врачей и средних медицинских работников на конец 2019 года подтверждены формой федерального статистического наблюдения ФСН № 30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49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поддержания достигнутых уровней средних заработных плат врачей и среднего медицинского персонала в соответствии с Указом Президента РФ от 07.05.2012 № 597</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Отчеты в Минздрав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10.11.2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Осуществление мониторинга структур заработных плат медицинских работников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в Минздрав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275</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10.11.3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плана мероприятий по совершенствованию систем оплаты труда работников, направленных на увеличение доли выплат по окладам в структуре заработной платы до 55-60 %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Смелова А.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Изменение Положений об оплате труда работников государственных учреждений здравоохранения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18"/>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10.11.4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ежемесячного мониторинга трудоустройства медицинских работников, оказывающих первичную медико-санитарную помощь</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Представление ежеквартального, ежегодного отчета в Минздрав России о реализации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4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ежеквартального мониторинга о реализации регионального проекта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Карелии Оперативный мониторинг реализации проекта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Увеличена численность врачей и средних медицинских работников в государственных медицинских организациях до 2926 и 7007 специалистов соответственно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 мониторинг</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отчет медицинских организаций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2600 человек</w:t>
            </w:r>
            <w:r>
              <w:rPr>
                <w:color w:val="FFFFFF"/>
                <w:sz w:val="7.5"/>
                <w:szCs w:val="7.5"/>
                <w:rFonts w:ascii="Times New Roman" w:hAnsi="Times New Roman" w:eastAsia="Times New Roman" w:cs="Times New Roman"/>
                <w:spacing w:val="-2"/>
              </w:rPr>
              <w:t xml:space="preserve">0</w:t>
            </w:r>
          </w:p>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Число активных пользователей портала непрерывного медицинского образования составило не менее 2,600 тыс. специалистов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 Заместитель Министра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информирование медицинских специалистов о системе непрерывного медицинского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Информационные письма Минздрава России; Справочная информация на портале НМО; Методические рекомендации по работе с порталом НМО. Внедрение системы напрерывного медицинского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277</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4000 человек</w:t>
            </w:r>
            <w:r>
              <w:rPr>
                <w:color w:val="FFFFFF"/>
                <w:sz w:val="7.5"/>
                <w:szCs w:val="7.5"/>
                <w:rFonts w:ascii="Times New Roman" w:hAnsi="Times New Roman" w:eastAsia="Times New Roman" w:cs="Times New Roman"/>
                <w:spacing w:val="-2"/>
              </w:rPr>
              <w:t xml:space="preserve">0</w:t>
            </w:r>
          </w:p>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Число активных пользователей портала непрерывного медицинского образования составило не менее 4,000 тыс. специалистов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информирование медицинских специалистов о системе непрерывного медицинского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Информационные письма Минздрава России; Справочная информация на портале НМО; Методические рекомендации по работе с порталом НМО. Внедрение системы напрерывного медицинского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5500 человек</w:t>
            </w:r>
            <w:r>
              <w:rPr>
                <w:color w:val="FFFFFF"/>
                <w:sz w:val="7.5"/>
                <w:szCs w:val="7.5"/>
                <w:rFonts w:ascii="Times New Roman" w:hAnsi="Times New Roman" w:eastAsia="Times New Roman" w:cs="Times New Roman"/>
                <w:spacing w:val="-2"/>
              </w:rPr>
              <w:t xml:space="preserve">0</w:t>
            </w:r>
          </w:p>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Число активных пользователей портала непрерывного медицинского образования составило не менее 5,500  тыс. специалистов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информирование медицинских специалистов о системе непрерывного медицинского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Информационные письма Минздрава России; Справочная информация на портале НМО; Методические рекомендации по работе с порталом НМО. Внедрение системы напрерывного медицинского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6900 человек</w:t>
            </w:r>
            <w:r>
              <w:rPr>
                <w:color w:val="FFFFFF"/>
                <w:sz w:val="7.5"/>
                <w:szCs w:val="7.5"/>
                <w:rFonts w:ascii="Times New Roman" w:hAnsi="Times New Roman" w:eastAsia="Times New Roman" w:cs="Times New Roman"/>
                <w:spacing w:val="-2"/>
              </w:rPr>
              <w:t xml:space="preserve">0</w:t>
            </w:r>
          </w:p>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Число активных пользователей портала непрерывного медицинского образования составило не менее 6,900 специалистов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информирование медицинских специалистов о системе непрерывного медицинского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Информационные письма Минздрава России; Справочная информация на портале НМО; Методические рекомендации по работе с порталом НМО. Внедрение системы непрерывного медицинского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8600 человек</w:t>
            </w:r>
            <w:r>
              <w:rPr>
                <w:color w:val="FFFFFF"/>
                <w:sz w:val="7.5"/>
                <w:szCs w:val="7.5"/>
                <w:rFonts w:ascii="Times New Roman" w:hAnsi="Times New Roman" w:eastAsia="Times New Roman" w:cs="Times New Roman"/>
                <w:spacing w:val="-2"/>
              </w:rPr>
              <w:t xml:space="preserve">0</w:t>
            </w:r>
          </w:p>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Число активных пользователей портала непрерывного медицинского образования составило не менее 8,600 специалистов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информирование медицинских специалистов о системе непрерывного медицинского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Информационные письма Минздрава России; Справочная информация на портале НМО; Методические рекомендации по работе с порталом НМО. Внедрение системы непрерывного медицинского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91"/>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8600  человек</w:t>
            </w:r>
          </w:p>
          <w:p>
            <w:pPr>
              <w:spacing w:line="230"/>
              <w:jc w:val="both"/>
              <w:rPr>
                <w:rFonts w:ascii="Times New Roman" w:hAnsi="Times New Roman" w:eastAsia="Times New Roman" w:cs="Times New Roman"/>
                <w:color w:val="000000"/>
                <w:sz w:val="24"/>
                <w:spacing w:val="-2"/>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 Министр здравоохранения Республики Карелия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79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информирование медицинских специалистов о системе непрерывного медицинского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Куракова О. В., Начальник отдела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Информационные письма Минздрава России; Справочная информация на портале НМО; Методические рекомендации по работе с порталом НМО. Внедрение системы непрерывного медицинского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282</w:t>
            </w:r>
          </w:p>
        </w:tc>
      </w:tr>
      <w:tr>
        <w:trPr>
          <w:trHeight w:hRule="exact" w:val="573"/>
        </w:trPr>
        <w:tc>
          <w:tcPr>
            <w:tcW w:w="11462" w:type="dxa"/>
            <w:gridSpan w:val="28"/>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№2</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r>
      <w:tr>
        <w:trPr>
          <w:trHeight w:hRule="exact" w:val="573"/>
        </w:trPr>
        <w:tc>
          <w:tcPr>
            <w:tcW w:w="11462" w:type="dxa"/>
            <w:gridSpan w:val="28"/>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Медицинские кадры Республики Карелия</w:t>
            </w:r>
          </w:p>
        </w:tc>
      </w:tr>
      <w:tr>
        <w:trPr>
          <w:trHeight w:hRule="exact" w:val="860"/>
        </w:trPr>
        <w:tc>
          <w:tcPr>
            <w:tcW w:w="15618" w:type="dxa"/>
            <w:gridSpan w:val="38"/>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МЕТОДИКА</w:t>
            </w:r>
          </w:p>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расчета дополнительных показателей регионального проекта</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 ПРОЦ</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5" cstate="print"/>
                          <a:stretch>
                            <a:fillRect/>
                          </a:stretch>
                        </pic:blipFill>
                        <pic:spPr>
                          <a:xfrm>
                            <a:off x="0" y="0"/>
                            <a:ext cx="9967266" cy="640106"/>
                          </a:xfrm>
                          <a:prstGeom prst="rect">
                            <a:avLst/>
                          </a:prstGeom>
                        </pic:spPr>
                      </pic:pic>
                    </a:graphicData>
                  </a:graphic>
                </wp:inline>
              </w:drawing>
            </w:r>
          </w:p>
        </w:tc>
      </w:tr>
      <w:tr>
        <w:trPr>
          <w:trHeight w:hRule="exact" w:val="1949"/>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фактической численности среднего медицинского персонала в подразделениях, оказывающих медицинскую помощь в амбулаторных условиях по отношению к плановой численности среднего медицинского персонала в подразделениях, оказывающих медицинскую помощь в амбулаторных условиях, предусмотренной штатным расписанием</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число среднего медперсонала (физических лиц) в подразделениях, оказывающих медицинскую помощь в амбулаторных условиях, ЧЕЛ</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ДЕПАРТАМЕНТ ЗДРАВООХРАНЕНИЯ ХАНТЫ-МАНСИЙСКОГО АВТОНОМНОГО ОКРУГА - ЮГРЫ</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7"/>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193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283</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1949"/>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фактической численности среднего медицинского персонала в подразделениях, оказывающих медицинскую помощь в амбулаторных условиях по отношению к плановой численности среднего медицинского персонала в подразделениях, оказывающих медицинскую помощь в амбулаторных условиях, предусмотренной штатным расписанием</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число штатных должностей среднего медперсонала в подразделениях, оказывающих медицинскую помощь в амбулаторных условиях, ЧЕЛ</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ДЕПАРТАМЕНТ ЗДРАВООХРАНЕНИЯ ХАНТЫ-МАНСИЙСКОГО АВТОНОМНОГО ОКРУГА - ЮГРЫ</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193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284</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 ПРОЦ</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1677"/>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фактической численности врачей в подразделениях, оказывающих медицинскую помощь в амбулаторных условиях по отношению к плановой численности врачей в подразделениях, оказывающих медицинскую помощь в амбулаторных условиях, предусмотренной штатным расписанием</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число штатных должностей врачей в подразделениях, оказывающих медицинскую помощь в амбулаторных условиях, ЧЕЛ</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ДЕПАРТАМЕНТ ЗДРАВООХРАНЕНИЯ ХАНТЫ-МАНСИЙСКОГО АВТОНОМНОГО ОКРУГА - ЮГРЫ</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7"/>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1676"/>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1676"/>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число врачей (физических лиц)  в подразделениях, оказывающих медицинскую помощь в амбулаторных условиях, ЧЕЛ</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ДЕПАРТАМЕНТ ЗДРАВООХРАНЕНИЯ ХАНТЫ-МАНСИЙСКОГО АВТОНОМНОГО ОКРУГА - ЮГРЫ</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1677"/>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285</w:t>
            </w:r>
          </w:p>
        </w:tc>
      </w:tr>
      <w:tr>
        <w:trPr>
          <w:trHeight w:hRule="exact" w:val="859"/>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(тыс. чел.) ТЫС ЧЕЛ</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565"/>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29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медицинских работников медицинских организаций, вовлеченных в систему непрерывного медицинского образования, использующих в рамках повышения квалификации портал непрерывного медицинского образования</w:t>
            </w:r>
          </w:p>
        </w:tc>
        <w:tc>
          <w:tcPr>
            <w:tcW w:w="2435"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число активных пользователей портала непрерывного медицинского образования (физических лиц), ЧЕЛ</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Данные медицинских организаций</w:t>
            </w:r>
          </w:p>
        </w:tc>
        <w:tc>
          <w:tcPr>
            <w:tcW w:w="1719"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ЧУВАШСКОЙ РЕСПУБЛИКИ</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7"/>
            <w:tcMar>
              <w:top w:w="72" w:type="dxa"/>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абсолютный показатель</w:t>
            </w:r>
          </w:p>
        </w:tc>
      </w:tr>
      <w:tr>
        <w:trPr>
          <w:trHeight w:hRule="exact" w:val="429"/>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Обеспеченность врачами, работающими в государственных и муниципальных медицинских организациях, (чел. на 10 тыс. населения) ЧЕЛ</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5" name="Picture 4" descr="Image000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4.jpeg"/>
                          <pic:cNvPicPr/>
                        </pic:nvPicPr>
                        <pic:blipFill>
                          <a:blip r:embed="rId8" cstate="print"/>
                          <a:stretch>
                            <a:fillRect/>
                          </a:stretch>
                        </pic:blipFill>
                        <pic:spPr>
                          <a:xfrm>
                            <a:off x="0" y="0"/>
                            <a:ext cx="9967266" cy="640106"/>
                          </a:xfrm>
                          <a:prstGeom prst="rect">
                            <a:avLst/>
                          </a:prstGeom>
                        </pic:spPr>
                      </pic:pic>
                    </a:graphicData>
                  </a:graphic>
                </wp:inline>
              </w:drawing>
            </w:r>
          </w:p>
        </w:tc>
      </w:tr>
      <w:tr>
        <w:trPr>
          <w:trHeight w:hRule="exact" w:val="2823"/>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29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врачей, работающих в государственных медицинских организациях по отношению к численности населения на конец года </w:t>
            </w:r>
          </w:p>
        </w:tc>
        <w:tc>
          <w:tcPr>
            <w:tcW w:w="2435"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число врачей, работающих в государственных медицинских организациях (физических лиц)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ЧЕЛ</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w:t>
            </w:r>
          </w:p>
        </w:tc>
        <w:tc>
          <w:tcPr>
            <w:tcW w:w="1719"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ДЕПАРТАМЕНТ ЗДРАВООХРАНЕНИЯ ХАНТЫ-МАНСИЙСКОГО АВТОНОМНОГО ОКРУГА - ЮГРЫ</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7"/>
            <w:tcMar>
              <w:top w:w="72" w:type="dxa"/>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показателя - относительный</w:t>
            </w:r>
          </w:p>
        </w:tc>
      </w:tr>
      <w:tr>
        <w:trPr>
          <w:trHeight w:hRule="exact" w:val="430"/>
        </w:trPr>
        <w:tc>
          <w:tcPr>
            <w:tcW w:w="15618" w:type="dxa"/>
            <w:gridSpan w:val="3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286</w:t>
            </w:r>
          </w:p>
        </w:tc>
      </w:tr>
      <w:tr>
        <w:trPr>
          <w:trHeight w:hRule="exact" w:val="859"/>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2823"/>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29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врачей, работающих в государственных медицинских организациях по отношению к численности населения на конец года </w:t>
            </w:r>
          </w:p>
        </w:tc>
        <w:tc>
          <w:tcPr>
            <w:tcW w:w="2435"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Численность населения, ЧЕЛ</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w:t>
            </w:r>
          </w:p>
        </w:tc>
        <w:tc>
          <w:tcPr>
            <w:tcW w:w="1719"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ДЕПАРТАМЕНТ ЗДРАВООХРАНЕНИЯ ХАНТЫ-МАНСИЙСКОГО АВТОНОМНОГО ОКРУГА - ЮГРЫ</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показателя - относительный</w:t>
            </w:r>
          </w:p>
        </w:tc>
      </w:tr>
      <w:tr>
        <w:trPr>
          <w:trHeight w:hRule="exact" w:val="702"/>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Обеспеченность средними медицинскими работниками, работающими в государственных и муниципальных медицинских организациях, (чел. на 10 тыс. населения) ЧЕЛ</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6" name="Picture 5" descr="Image000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5.jpeg"/>
                          <pic:cNvPicPr/>
                        </pic:nvPicPr>
                        <pic:blipFill>
                          <a:blip r:embed="rId9" cstate="print"/>
                          <a:stretch>
                            <a:fillRect/>
                          </a:stretch>
                        </pic:blipFill>
                        <pic:spPr>
                          <a:xfrm>
                            <a:off x="0" y="0"/>
                            <a:ext cx="9967266" cy="640106"/>
                          </a:xfrm>
                          <a:prstGeom prst="rect">
                            <a:avLst/>
                          </a:prstGeom>
                        </pic:spPr>
                      </pic:pic>
                    </a:graphicData>
                  </a:graphic>
                </wp:inline>
              </w:drawing>
            </w:r>
          </w:p>
        </w:tc>
      </w:tr>
      <w:tr>
        <w:trPr>
          <w:trHeight w:hRule="exact" w:val="1676"/>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медицинских работников со средним профессиональным образованием, работающих в государственных медицинских организациях по отношению к численности населения на конец года</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число медицинских работников со средним профессиональным образованием, работающих в государственных медицинских организация (физических лиц)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ЧЕЛ</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ДЕПАРТАМЕНТ ЗДРАВООХРАНЕНИЯ ХАНТЫ-МАНСИЙСКОГО АВТОНОМНОГО ОКРУГА - ЮГРЫ</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7"/>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показателя - относительный</w:t>
            </w:r>
          </w:p>
        </w:tc>
      </w:tr>
      <w:tr>
        <w:trPr>
          <w:trHeight w:hRule="exact" w:val="1662"/>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287</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2823"/>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29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медицинских работников со средним профессиональным образованием, работающих в государственных медицинских организациях по отношению к численности населения на конец года</w:t>
            </w:r>
          </w:p>
        </w:tc>
        <w:tc>
          <w:tcPr>
            <w:tcW w:w="2435"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Численность населения, ЧЕЛ</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w:t>
            </w:r>
          </w:p>
        </w:tc>
        <w:tc>
          <w:tcPr>
            <w:tcW w:w="1719"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ДЕПАРТАМЕНТ ЗДРАВООХРАНЕНИЯ ХАНТЫ-МАНСИЙСКОГО АВТОНОМНОГО ОКРУГА - ЮГРЫ</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показателя - относительный</w:t>
            </w:r>
          </w:p>
        </w:tc>
      </w:tr>
      <w:tr>
        <w:trPr>
          <w:trHeight w:hRule="exact" w:val="430"/>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Обеспеченность населения врачами, оказывающими медицинскую помощь в амбулаторных условиях, (чел. на 10 тыс. населения) ЧЕЛ</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7" name="Picture 6" descr="Image00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6.jpeg"/>
                          <pic:cNvPicPr/>
                        </pic:nvPicPr>
                        <pic:blipFill>
                          <a:blip r:embed="rId10" cstate="print"/>
                          <a:stretch>
                            <a:fillRect/>
                          </a:stretch>
                        </pic:blipFill>
                        <pic:spPr>
                          <a:xfrm>
                            <a:off x="0" y="0"/>
                            <a:ext cx="9967266" cy="640106"/>
                          </a:xfrm>
                          <a:prstGeom prst="rect">
                            <a:avLst/>
                          </a:prstGeom>
                        </pic:spPr>
                      </pic:pic>
                    </a:graphicData>
                  </a:graphic>
                </wp:inline>
              </w:drawing>
            </w:r>
          </w:p>
        </w:tc>
      </w:tr>
      <w:tr>
        <w:trPr>
          <w:trHeight w:hRule="exact" w:val="2822"/>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29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врачей, оказывающих медицинскую помощь в амбулаторных условиях по отношению к численности населения на конец года</w:t>
            </w:r>
          </w:p>
        </w:tc>
        <w:tc>
          <w:tcPr>
            <w:tcW w:w="2435"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число врачей, оказывающих медицинскую помощь в амбулаторных условиях (физических лиц), ЧЕЛ</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w:t>
            </w:r>
          </w:p>
        </w:tc>
        <w:tc>
          <w:tcPr>
            <w:tcW w:w="1719"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ДЕПАРТАМЕНТ ЗДРАВООХРАНЕНИЯ ХАНТЫ-МАНСИЙСКОГО АВТОНОМНОГО ОКРУГА - ЮГРЫ</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7"/>
            <w:tcMar>
              <w:top w:w="72" w:type="dxa"/>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показателя - относительный</w:t>
            </w:r>
          </w:p>
        </w:tc>
      </w:tr>
      <w:tr>
        <w:trPr>
          <w:trHeight w:hRule="exact" w:val="430"/>
        </w:trPr>
        <w:tc>
          <w:tcPr>
            <w:tcW w:w="15618" w:type="dxa"/>
            <w:gridSpan w:val="3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288</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2823"/>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29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врачей, оказывающих медицинскую помощь в амбулаторных условиях по отношению к численности населения на конец года</w:t>
            </w:r>
          </w:p>
        </w:tc>
        <w:tc>
          <w:tcPr>
            <w:tcW w:w="2435"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Численность населения, ЧЕЛ</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w:t>
            </w:r>
          </w:p>
        </w:tc>
        <w:tc>
          <w:tcPr>
            <w:tcW w:w="1719"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ДЕПАРТАМЕНТ ЗДРАВООХРАНЕНИЯ ХАНТЫ-МАНСИЙСКОГО АВТОНОМНОГО ОКРУГА - ЮГРЫ</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показателя - относительный</w:t>
            </w:r>
          </w:p>
        </w:tc>
      </w:tr>
      <w:tr>
        <w:trPr>
          <w:trHeight w:hRule="exact" w:val="702"/>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 (%) ПРОЦ</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8" name="Picture 7" descr="Image000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7.jpeg"/>
                          <pic:cNvPicPr/>
                        </pic:nvPicPr>
                        <pic:blipFill>
                          <a:blip r:embed="rId11" cstate="print"/>
                          <a:stretch>
                            <a:fillRect/>
                          </a:stretch>
                        </pic:blipFill>
                        <pic:spPr>
                          <a:xfrm>
                            <a:off x="0" y="0"/>
                            <a:ext cx="9967266" cy="640106"/>
                          </a:xfrm>
                          <a:prstGeom prst="rect">
                            <a:avLst/>
                          </a:prstGeom>
                        </pic:spPr>
                      </pic:pic>
                    </a:graphicData>
                  </a:graphic>
                </wp:inline>
              </w:drawing>
            </w:r>
          </w:p>
        </w:tc>
      </w:tr>
      <w:tr>
        <w:trPr>
          <w:trHeight w:hRule="exact" w:val="1547"/>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работающих медицинских работников, имеющих свидетельство об аккредитации специалиста (физических лиц) по отношению к числу медицинских и фармацевтических работников государственных медицинских организаций (физических лиц)</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число работающих медицинских работников, имеющих свидетельство об аккредитации специалиста (физических лиц), ЧЕЛ</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ДЕПАРТАМЕНТ ЗДРАВООХРАНЕНИЯ ХАНТЫ-МАНСИЙСКОГО АВТОНОМНОГО ОКРУГА - ЮГРЫ</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7"/>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показателя - относительный</w:t>
            </w:r>
          </w:p>
        </w:tc>
      </w:tr>
      <w:tr>
        <w:trPr>
          <w:trHeight w:hRule="exact" w:val="1533"/>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289</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1547"/>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работающих медицинских работников, имеющих свидетельство об аккредитации специалиста (физических лиц) по отношению к числу медицинских и фармацевтических работников государственных медицинских организаций (физических лиц)</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число медицинских и фармацевтических работников государственных и муниципальных медицинских организаций (физических лиц), ЧЕЛ</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ДЕПАРТАМЕНТ ЗДРАВООХРАНЕНИЯ ХАНТЫ-МАНСИЙСКОГО АВТОНОМНОГО ОКРУГА - ЮГРЫ</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показателя - относительный</w:t>
            </w:r>
          </w:p>
        </w:tc>
      </w:tr>
      <w:tr>
        <w:trPr>
          <w:trHeight w:hRule="exact" w:val="1533"/>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r>
    </w:tbl>
    <w:sectPr>
      <w:pgSz w:w="16834" w:h="13349" w:orient="landscape"/>
      <w:pgMar w:top="1134" w:right="576" w:bottom="526" w:left="576" w:header="1134" w:footer="526" w:gutter="0"/>
    </w:sectPr>
  </w:body>
</w:document>
</file>

<file path=word/fontTable.xml><?xml version="1.0" encoding="utf-8"?>
<w:fonts xmlns:r="http://schemas.openxmlformats.org/officeDocument/2006/relationships" xmlns:w="http://schemas.openxmlformats.org/wordprocessingml/2006/main">
  <w:font w:name="Calibri"/>
  <w:font w:name="Times New Roman"/>
  <w:font w:name="Cambria"/>
  <w:font w:name="Arial"/>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00001.jpeg" /><Relationship Id="rId6" Type="http://schemas.openxmlformats.org/officeDocument/2006/relationships/image" Target="media/image00002.jpeg" /><Relationship Id="rId7" Type="http://schemas.openxmlformats.org/officeDocument/2006/relationships/image" Target="media/image00003.jpeg" /><Relationship Id="rId8" Type="http://schemas.openxmlformats.org/officeDocument/2006/relationships/image" Target="media/image00004.jpeg" /><Relationship Id="rId9" Type="http://schemas.openxmlformats.org/officeDocument/2006/relationships/image" Target="media/image00005.jpeg" /><Relationship Id="rId10" Type="http://schemas.openxmlformats.org/officeDocument/2006/relationships/image" Target="media/image00006.jpeg" /><Relationship Id="rId11" Type="http://schemas.openxmlformats.org/officeDocument/2006/relationships/image" Target="media/image00007.jpeg"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RP_Medicinskie_kadry_Respubliki_Kareliya</dc:title>
  <dc:subject>RP_Medicinskie_kadry_Respubliki_Kareliya</dc:subject>
  <dc:creator/>
  <cp:keywords/>
  <dc:description/>
  <cp:lastModifiedBy>Stimulsoft Reports 2019.3.4 from 5 August 2019</cp:lastModifiedBy>
  <cp:revision>1</cp:revision>
  <dcterms:created xsi:type="dcterms:W3CDTF">2019-12-25T18:20:42Z</dcterms:created>
  <dcterms:modified xsi:type="dcterms:W3CDTF">2019-12-25T18:20:42Z</dcterms:modified>
</cp:coreProperties>
</file>